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9458F" w:rsidRPr="00B9458F" w:rsidP="00B9458F">
      <w:pPr>
        <w:tabs>
          <w:tab w:val="left" w:pos="3495"/>
        </w:tabs>
        <w:spacing w:after="0" w:line="240" w:lineRule="auto"/>
        <w:jc w:val="right"/>
        <w:rPr>
          <w:rFonts w:ascii="Times New Roman" w:eastAsia="Times New Roman" w:hAnsi="Times New Roman" w:cs="Times New Roman"/>
          <w:bCs/>
          <w:color w:val="000000"/>
          <w:sz w:val="25"/>
          <w:szCs w:val="25"/>
          <w:lang w:eastAsia="ru-RU"/>
        </w:rPr>
      </w:pPr>
      <w:r w:rsidRPr="00B9458F">
        <w:rPr>
          <w:rFonts w:ascii="Times New Roman" w:eastAsia="Times New Roman" w:hAnsi="Times New Roman" w:cs="Times New Roman"/>
          <w:bCs/>
          <w:color w:val="000000"/>
          <w:sz w:val="25"/>
          <w:szCs w:val="25"/>
          <w:lang w:eastAsia="ru-RU"/>
        </w:rPr>
        <w:t>Дело № 05-0505/2604/2024</w:t>
      </w:r>
    </w:p>
    <w:p w:rsidR="00B9458F" w:rsidRPr="00B9458F" w:rsidP="00B9458F">
      <w:pPr>
        <w:tabs>
          <w:tab w:val="left" w:pos="3495"/>
        </w:tabs>
        <w:spacing w:after="0" w:line="240" w:lineRule="auto"/>
        <w:jc w:val="right"/>
        <w:rPr>
          <w:rFonts w:ascii="Times New Roman" w:eastAsia="Times New Roman" w:hAnsi="Times New Roman" w:cs="Times New Roman"/>
          <w:bCs/>
          <w:color w:val="000000"/>
          <w:sz w:val="25"/>
          <w:szCs w:val="25"/>
          <w:lang w:eastAsia="ru-RU"/>
        </w:rPr>
      </w:pPr>
    </w:p>
    <w:p w:rsidR="00B9458F" w:rsidRPr="00B9458F" w:rsidP="00B9458F">
      <w:pPr>
        <w:tabs>
          <w:tab w:val="left" w:pos="3495"/>
        </w:tabs>
        <w:spacing w:after="0" w:line="240" w:lineRule="auto"/>
        <w:jc w:val="center"/>
        <w:rPr>
          <w:rFonts w:ascii="Times New Roman" w:eastAsia="Times New Roman" w:hAnsi="Times New Roman" w:cs="Times New Roman"/>
          <w:bCs/>
          <w:color w:val="000000"/>
          <w:sz w:val="25"/>
          <w:szCs w:val="25"/>
          <w:lang w:eastAsia="ru-RU"/>
        </w:rPr>
      </w:pPr>
      <w:r w:rsidRPr="00B9458F">
        <w:rPr>
          <w:rFonts w:ascii="Times New Roman" w:eastAsia="Times New Roman" w:hAnsi="Times New Roman" w:cs="Times New Roman"/>
          <w:bCs/>
          <w:color w:val="000000"/>
          <w:sz w:val="25"/>
          <w:szCs w:val="25"/>
          <w:lang w:eastAsia="ru-RU"/>
        </w:rPr>
        <w:t>П О С Т А Н О В Л Е Н И Е</w:t>
      </w:r>
    </w:p>
    <w:p w:rsidR="00B9458F" w:rsidRPr="00B9458F" w:rsidP="00B9458F">
      <w:pPr>
        <w:tabs>
          <w:tab w:val="left" w:pos="3495"/>
        </w:tabs>
        <w:spacing w:after="0" w:line="240" w:lineRule="auto"/>
        <w:jc w:val="center"/>
        <w:rPr>
          <w:rFonts w:ascii="Times New Roman" w:eastAsia="Times New Roman" w:hAnsi="Times New Roman" w:cs="Times New Roman"/>
          <w:bCs/>
          <w:color w:val="000000"/>
          <w:sz w:val="25"/>
          <w:szCs w:val="25"/>
          <w:lang w:eastAsia="ru-RU"/>
        </w:rPr>
      </w:pPr>
      <w:r w:rsidRPr="00B9458F">
        <w:rPr>
          <w:rFonts w:ascii="Times New Roman" w:eastAsia="Times New Roman" w:hAnsi="Times New Roman" w:cs="Times New Roman"/>
          <w:bCs/>
          <w:color w:val="000000"/>
          <w:sz w:val="25"/>
          <w:szCs w:val="25"/>
          <w:lang w:eastAsia="ru-RU"/>
        </w:rPr>
        <w:t>по делу об административном правонарушении</w:t>
      </w:r>
    </w:p>
    <w:p w:rsidR="00B9458F" w:rsidRPr="00B9458F" w:rsidP="00B9458F">
      <w:pPr>
        <w:tabs>
          <w:tab w:val="left" w:pos="3495"/>
        </w:tabs>
        <w:spacing w:after="0" w:line="240" w:lineRule="auto"/>
        <w:jc w:val="center"/>
        <w:rPr>
          <w:rFonts w:ascii="Times New Roman" w:eastAsia="Times New Roman" w:hAnsi="Times New Roman" w:cs="Times New Roman"/>
          <w:bCs/>
          <w:color w:val="000000"/>
          <w:sz w:val="25"/>
          <w:szCs w:val="25"/>
          <w:lang w:eastAsia="ru-RU"/>
        </w:rPr>
      </w:pPr>
    </w:p>
    <w:p w:rsidR="00B9458F" w:rsidRPr="00B9458F" w:rsidP="00B9458F">
      <w:pPr>
        <w:tabs>
          <w:tab w:val="left" w:pos="3615"/>
        </w:tabs>
        <w:spacing w:after="0" w:line="240" w:lineRule="auto"/>
        <w:jc w:val="both"/>
        <w:rPr>
          <w:rFonts w:ascii="Times New Roman" w:eastAsia="Times New Roman" w:hAnsi="Times New Roman" w:cs="Times New Roman"/>
          <w:color w:val="000000"/>
          <w:sz w:val="25"/>
          <w:szCs w:val="25"/>
          <w:lang w:eastAsia="ru-RU"/>
        </w:rPr>
      </w:pPr>
      <w:r w:rsidRPr="00B9458F">
        <w:rPr>
          <w:rFonts w:ascii="Times New Roman" w:eastAsia="Times New Roman" w:hAnsi="Times New Roman" w:cs="Times New Roman"/>
          <w:color w:val="000000"/>
          <w:sz w:val="25"/>
          <w:szCs w:val="25"/>
          <w:lang w:eastAsia="ru-RU"/>
        </w:rPr>
        <w:t>город Сургут</w:t>
      </w:r>
      <w:r w:rsidRPr="00B9458F">
        <w:rPr>
          <w:rFonts w:ascii="Times New Roman" w:eastAsia="Times New Roman" w:hAnsi="Times New Roman" w:cs="Times New Roman"/>
          <w:color w:val="000000"/>
          <w:sz w:val="25"/>
          <w:szCs w:val="25"/>
          <w:lang w:eastAsia="ru-RU"/>
        </w:rPr>
        <w:tab/>
      </w:r>
      <w:r w:rsidRPr="00B9458F">
        <w:rPr>
          <w:rFonts w:ascii="Times New Roman" w:eastAsia="Times New Roman" w:hAnsi="Times New Roman" w:cs="Times New Roman"/>
          <w:color w:val="000000"/>
          <w:sz w:val="25"/>
          <w:szCs w:val="25"/>
          <w:lang w:eastAsia="ru-RU"/>
        </w:rPr>
        <w:tab/>
      </w:r>
      <w:r w:rsidRPr="00B9458F">
        <w:rPr>
          <w:rFonts w:ascii="Times New Roman" w:eastAsia="Times New Roman" w:hAnsi="Times New Roman" w:cs="Times New Roman"/>
          <w:color w:val="000000"/>
          <w:sz w:val="25"/>
          <w:szCs w:val="25"/>
          <w:lang w:eastAsia="ru-RU"/>
        </w:rPr>
        <w:tab/>
      </w:r>
      <w:r w:rsidRPr="00B9458F">
        <w:rPr>
          <w:rFonts w:ascii="Times New Roman" w:eastAsia="Times New Roman" w:hAnsi="Times New Roman" w:cs="Times New Roman"/>
          <w:color w:val="000000"/>
          <w:sz w:val="25"/>
          <w:szCs w:val="25"/>
          <w:lang w:eastAsia="ru-RU"/>
        </w:rPr>
        <w:tab/>
      </w:r>
      <w:r w:rsidRPr="00B9458F">
        <w:rPr>
          <w:rFonts w:ascii="Times New Roman" w:eastAsia="Times New Roman" w:hAnsi="Times New Roman" w:cs="Times New Roman"/>
          <w:color w:val="000000"/>
          <w:sz w:val="25"/>
          <w:szCs w:val="25"/>
          <w:lang w:eastAsia="ru-RU"/>
        </w:rPr>
        <w:tab/>
      </w:r>
      <w:r w:rsidRPr="00B9458F">
        <w:rPr>
          <w:rFonts w:ascii="Times New Roman" w:eastAsia="Times New Roman" w:hAnsi="Times New Roman" w:cs="Times New Roman"/>
          <w:color w:val="000000"/>
          <w:sz w:val="25"/>
          <w:szCs w:val="25"/>
          <w:lang w:eastAsia="ru-RU"/>
        </w:rPr>
        <w:tab/>
        <w:t xml:space="preserve"> </w:t>
      </w:r>
      <w:r w:rsidRPr="00B9458F">
        <w:rPr>
          <w:rFonts w:ascii="Times New Roman" w:eastAsia="Times New Roman" w:hAnsi="Times New Roman" w:cs="Times New Roman"/>
          <w:sz w:val="25"/>
          <w:szCs w:val="25"/>
          <w:lang w:eastAsia="ru-RU"/>
        </w:rPr>
        <w:t>8 апреля 2024</w:t>
      </w:r>
      <w:r w:rsidRPr="00B9458F">
        <w:rPr>
          <w:rFonts w:ascii="Times New Roman" w:eastAsia="Times New Roman" w:hAnsi="Times New Roman" w:cs="Times New Roman"/>
          <w:color w:val="000000"/>
          <w:sz w:val="25"/>
          <w:szCs w:val="25"/>
          <w:lang w:eastAsia="ru-RU"/>
        </w:rPr>
        <w:t xml:space="preserve"> года </w:t>
      </w:r>
    </w:p>
    <w:p w:rsidR="00B9458F" w:rsidRPr="00B9458F" w:rsidP="00B9458F">
      <w:pPr>
        <w:tabs>
          <w:tab w:val="left" w:pos="3615"/>
        </w:tabs>
        <w:spacing w:after="0" w:line="240" w:lineRule="auto"/>
        <w:jc w:val="both"/>
        <w:rPr>
          <w:rFonts w:ascii="Times New Roman" w:eastAsia="Times New Roman" w:hAnsi="Times New Roman" w:cs="Times New Roman"/>
          <w:color w:val="000000"/>
          <w:sz w:val="25"/>
          <w:szCs w:val="25"/>
          <w:lang w:eastAsia="ru-RU"/>
        </w:rPr>
      </w:pPr>
      <w:r w:rsidRPr="00B9458F">
        <w:rPr>
          <w:rFonts w:ascii="Times New Roman" w:eastAsia="Times New Roman" w:hAnsi="Times New Roman" w:cs="Times New Roman"/>
          <w:color w:val="000000"/>
          <w:sz w:val="25"/>
          <w:szCs w:val="25"/>
          <w:lang w:eastAsia="ru-RU"/>
        </w:rPr>
        <w:t>ул. Гагарина, д. 9, каб. 209</w:t>
      </w:r>
    </w:p>
    <w:p w:rsidR="00B9458F" w:rsidRPr="00B9458F" w:rsidP="00B9458F">
      <w:pPr>
        <w:tabs>
          <w:tab w:val="left" w:pos="3615"/>
        </w:tabs>
        <w:spacing w:after="0" w:line="240" w:lineRule="auto"/>
        <w:jc w:val="both"/>
        <w:rPr>
          <w:rFonts w:ascii="Times New Roman" w:eastAsia="Times New Roman" w:hAnsi="Times New Roman" w:cs="Times New Roman"/>
          <w:color w:val="000000"/>
          <w:sz w:val="25"/>
          <w:szCs w:val="25"/>
          <w:lang w:eastAsia="ru-RU"/>
        </w:rPr>
      </w:pPr>
    </w:p>
    <w:p w:rsidR="00B9458F" w:rsidRPr="00B9458F" w:rsidP="00B9458F">
      <w:pPr>
        <w:spacing w:after="0" w:line="240" w:lineRule="auto"/>
        <w:ind w:firstLine="709"/>
        <w:jc w:val="both"/>
        <w:rPr>
          <w:rFonts w:ascii="Times New Roman" w:eastAsia="Times New Roman" w:hAnsi="Times New Roman" w:cs="Times New Roman"/>
          <w:color w:val="000000"/>
          <w:sz w:val="25"/>
          <w:szCs w:val="25"/>
          <w:lang w:eastAsia="ru-RU"/>
        </w:rPr>
      </w:pPr>
      <w:r w:rsidRPr="00B9458F">
        <w:rPr>
          <w:rFonts w:ascii="Times New Roman" w:eastAsia="Times New Roman" w:hAnsi="Times New Roman" w:cs="Times New Roman"/>
          <w:sz w:val="25"/>
          <w:szCs w:val="25"/>
        </w:rPr>
        <w:t>Мировой судья судебного участка № 4 Сургутского судебного района города окружного значения Сургута Ханты-Мансийского автономного округа – Югры Наталья Валерьевна Разумная</w:t>
      </w:r>
      <w:r w:rsidRPr="00B9458F">
        <w:rPr>
          <w:rFonts w:ascii="Times New Roman" w:eastAsia="Times New Roman" w:hAnsi="Times New Roman" w:cs="Times New Roman"/>
          <w:color w:val="000000"/>
          <w:sz w:val="25"/>
          <w:szCs w:val="25"/>
          <w:lang w:eastAsia="ru-RU"/>
        </w:rPr>
        <w:t xml:space="preserve">, </w:t>
      </w:r>
    </w:p>
    <w:p w:rsidR="00B9458F" w:rsidRPr="00B9458F" w:rsidP="00B9458F">
      <w:pPr>
        <w:spacing w:after="0" w:line="240" w:lineRule="auto"/>
        <w:ind w:firstLine="709"/>
        <w:jc w:val="both"/>
        <w:rPr>
          <w:rFonts w:ascii="Times New Roman" w:eastAsia="Times New Roman" w:hAnsi="Times New Roman" w:cs="Times New Roman"/>
          <w:color w:val="000000"/>
          <w:sz w:val="25"/>
          <w:szCs w:val="25"/>
          <w:lang w:eastAsia="ru-RU"/>
        </w:rPr>
      </w:pPr>
      <w:r w:rsidRPr="00B9458F">
        <w:rPr>
          <w:rFonts w:ascii="Times New Roman" w:eastAsia="Times New Roman" w:hAnsi="Times New Roman" w:cs="Times New Roman"/>
          <w:sz w:val="25"/>
          <w:szCs w:val="25"/>
          <w:lang w:eastAsia="ru-RU"/>
        </w:rPr>
        <w:t>с участием должностного лица</w:t>
      </w:r>
      <w:r w:rsidRPr="00B9458F">
        <w:rPr>
          <w:rFonts w:ascii="Times New Roman" w:eastAsia="Times New Roman" w:hAnsi="Times New Roman" w:cs="Times New Roman"/>
          <w:color w:val="000000"/>
          <w:sz w:val="25"/>
          <w:szCs w:val="25"/>
          <w:lang w:eastAsia="ru-RU"/>
        </w:rPr>
        <w:t xml:space="preserve">, в отношении которого ведется производство по делу об административном правонарушении – </w:t>
      </w:r>
      <w:r w:rsidRPr="00B9458F">
        <w:rPr>
          <w:rFonts w:ascii="Times New Roman" w:eastAsia="Times New Roman" w:hAnsi="Times New Roman" w:cs="Times New Roman"/>
          <w:sz w:val="25"/>
          <w:szCs w:val="25"/>
          <w:lang w:eastAsia="ru-RU"/>
        </w:rPr>
        <w:t>Зуйкова Максима Александровича</w:t>
      </w:r>
      <w:r w:rsidRPr="00B9458F">
        <w:rPr>
          <w:rFonts w:ascii="Times New Roman" w:eastAsia="Times New Roman" w:hAnsi="Times New Roman" w:cs="Times New Roman"/>
          <w:color w:val="000000"/>
          <w:sz w:val="25"/>
          <w:szCs w:val="25"/>
          <w:lang w:eastAsia="ru-RU"/>
        </w:rPr>
        <w:t xml:space="preserve">, </w:t>
      </w:r>
    </w:p>
    <w:p w:rsidR="00B9458F" w:rsidRPr="00B9458F" w:rsidP="00B9458F">
      <w:pPr>
        <w:spacing w:after="0" w:line="240" w:lineRule="auto"/>
        <w:ind w:firstLine="709"/>
        <w:jc w:val="both"/>
        <w:rPr>
          <w:rFonts w:ascii="Times New Roman" w:eastAsia="Times New Roman" w:hAnsi="Times New Roman" w:cs="Times New Roman"/>
          <w:color w:val="000000"/>
          <w:sz w:val="25"/>
          <w:szCs w:val="25"/>
          <w:lang w:eastAsia="ru-RU"/>
        </w:rPr>
      </w:pPr>
      <w:r w:rsidRPr="00B9458F">
        <w:rPr>
          <w:rFonts w:ascii="Times New Roman" w:eastAsia="Times New Roman" w:hAnsi="Times New Roman" w:cs="Times New Roman"/>
          <w:color w:val="000000"/>
          <w:sz w:val="25"/>
          <w:szCs w:val="25"/>
          <w:lang w:eastAsia="ru-RU"/>
        </w:rPr>
        <w:t xml:space="preserve">с участием </w:t>
      </w:r>
      <w:r w:rsidRPr="00B9458F">
        <w:rPr>
          <w:rFonts w:ascii="Times New Roman" w:eastAsia="Times New Roman" w:hAnsi="Times New Roman" w:cs="Times New Roman"/>
          <w:sz w:val="25"/>
          <w:szCs w:val="25"/>
          <w:lang w:eastAsia="ru-RU"/>
        </w:rPr>
        <w:t xml:space="preserve">помощника прокурора г. Сургута Русских С.А., </w:t>
      </w:r>
    </w:p>
    <w:p w:rsidR="00B9458F" w:rsidRPr="00B9458F" w:rsidP="00B9458F">
      <w:pPr>
        <w:spacing w:after="0" w:line="240" w:lineRule="auto"/>
        <w:ind w:firstLine="709"/>
        <w:jc w:val="both"/>
        <w:rPr>
          <w:rFonts w:ascii="Times New Roman" w:eastAsia="Times New Roman" w:hAnsi="Times New Roman" w:cs="Times New Roman"/>
          <w:color w:val="000000"/>
          <w:sz w:val="25"/>
          <w:szCs w:val="25"/>
          <w:lang w:eastAsia="ru-RU"/>
        </w:rPr>
      </w:pPr>
      <w:r w:rsidRPr="00B9458F">
        <w:rPr>
          <w:rFonts w:ascii="Times New Roman" w:eastAsia="Times New Roman" w:hAnsi="Times New Roman" w:cs="Times New Roman"/>
          <w:bCs/>
          <w:sz w:val="25"/>
          <w:szCs w:val="25"/>
          <w:lang w:eastAsia="ru-RU"/>
        </w:rPr>
        <w:t>рассмотрев в открытом судебном заседании дело об административном правонарушении, предусмотренном частью 1 статьи 20.35 Кодекса Российской Федерации об административных правонарушениях, в отношении</w:t>
      </w:r>
    </w:p>
    <w:p w:rsidR="00B9458F" w:rsidRPr="00B9458F" w:rsidP="00B9458F">
      <w:pPr>
        <w:spacing w:after="0" w:line="240" w:lineRule="auto"/>
        <w:ind w:firstLine="567"/>
        <w:jc w:val="both"/>
        <w:rPr>
          <w:rFonts w:ascii="Times New Roman" w:eastAsia="Times New Roman" w:hAnsi="Times New Roman" w:cs="Times New Roman"/>
          <w:sz w:val="25"/>
          <w:szCs w:val="25"/>
          <w:lang w:eastAsia="ru-RU"/>
        </w:rPr>
      </w:pPr>
      <w:r w:rsidRPr="00B9458F">
        <w:rPr>
          <w:rFonts w:ascii="Times New Roman" w:eastAsia="Times New Roman" w:hAnsi="Times New Roman" w:cs="Times New Roman"/>
          <w:sz w:val="25"/>
          <w:szCs w:val="25"/>
          <w:lang w:eastAsia="ru-RU"/>
        </w:rPr>
        <w:t xml:space="preserve">Зуйкова Максима Александровича, ранее не привлекавшегося к административной ответственности в течение года по главе 20 КоАП РФ, </w:t>
      </w:r>
    </w:p>
    <w:p w:rsidR="00B9458F" w:rsidRPr="00B9458F" w:rsidP="00B9458F">
      <w:pPr>
        <w:spacing w:after="0" w:line="240" w:lineRule="auto"/>
        <w:ind w:left="2829" w:firstLine="709"/>
        <w:rPr>
          <w:rFonts w:ascii="Times New Roman" w:eastAsia="Times New Roman" w:hAnsi="Times New Roman" w:cs="Times New Roman"/>
          <w:sz w:val="25"/>
          <w:szCs w:val="25"/>
          <w:lang w:eastAsia="ru-RU"/>
        </w:rPr>
      </w:pPr>
      <w:r w:rsidRPr="00B9458F">
        <w:rPr>
          <w:rFonts w:ascii="Times New Roman" w:eastAsia="Times New Roman" w:hAnsi="Times New Roman" w:cs="Times New Roman"/>
          <w:sz w:val="25"/>
          <w:szCs w:val="25"/>
          <w:lang w:eastAsia="ru-RU"/>
        </w:rPr>
        <w:t>У С Т А Н О В И Л:</w:t>
      </w:r>
    </w:p>
    <w:p w:rsidR="00B9458F" w:rsidRPr="00B9458F" w:rsidP="00B9458F">
      <w:pPr>
        <w:widowControl w:val="0"/>
        <w:tabs>
          <w:tab w:val="left" w:pos="840"/>
          <w:tab w:val="left" w:pos="2972"/>
          <w:tab w:val="left" w:pos="4172"/>
          <w:tab w:val="left" w:pos="4820"/>
          <w:tab w:val="left" w:pos="6485"/>
          <w:tab w:val="left" w:pos="8146"/>
        </w:tabs>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B9458F">
        <w:rPr>
          <w:rFonts w:ascii="Times New Roman" w:eastAsia="Times New Roman" w:hAnsi="Times New Roman" w:cs="Times New Roman"/>
          <w:color w:val="000000"/>
          <w:sz w:val="25"/>
          <w:szCs w:val="25"/>
          <w:lang w:eastAsia="ru-RU"/>
        </w:rPr>
        <w:t xml:space="preserve">прокуратурой города Сургута на основании поручения прокуратуры ХМАО-Югры от 30.01.2024 № 27-18-2024/857-24-2071101 проведена 19.03.2024 Сургутским МОВО совместно с Департаментом экономического развития ХМАО-Югры проверка исполнения требований законодательства об антитеррористической защищенности объекта торговой деятельности ТЦ «Невский», расположенного по адресу: г. Сургут, </w:t>
      </w:r>
      <w:r w:rsidRPr="00B9458F">
        <w:rPr>
          <w:rFonts w:ascii="Times New Roman" w:eastAsia="Times New Roman" w:hAnsi="Times New Roman" w:cs="Times New Roman"/>
          <w:sz w:val="25"/>
          <w:szCs w:val="25"/>
          <w:lang w:eastAsia="ru-RU"/>
        </w:rPr>
        <w:t xml:space="preserve">ул. Ленинградская, д. 1, к. 2, </w:t>
      </w:r>
      <w:r w:rsidRPr="00B9458F">
        <w:rPr>
          <w:rFonts w:ascii="Times New Roman" w:eastAsia="Times New Roman" w:hAnsi="Times New Roman" w:cs="Times New Roman"/>
          <w:color w:val="000000"/>
          <w:sz w:val="25"/>
          <w:szCs w:val="25"/>
          <w:lang w:eastAsia="ru-RU"/>
        </w:rPr>
        <w:t>принадлежащего ООО «Группа РИА», по результатам которой установлены нарушения. В ходе проверки установлено следующее:</w:t>
      </w:r>
    </w:p>
    <w:p w:rsidR="00B9458F" w:rsidRPr="00B9458F" w:rsidP="00B9458F">
      <w:pPr>
        <w:widowControl w:val="0"/>
        <w:numPr>
          <w:ilvl w:val="0"/>
          <w:numId w:val="1"/>
        </w:numPr>
        <w:autoSpaceDE w:val="0"/>
        <w:autoSpaceDN w:val="0"/>
        <w:adjustRightInd w:val="0"/>
        <w:spacing w:after="0" w:line="240" w:lineRule="auto"/>
        <w:ind w:firstLine="567"/>
        <w:jc w:val="both"/>
        <w:rPr>
          <w:rFonts w:ascii="Times New Roman" w:eastAsia="Times New Roman" w:hAnsi="Times New Roman" w:cs="Times New Roman"/>
          <w:color w:val="000000"/>
          <w:sz w:val="25"/>
          <w:szCs w:val="25"/>
          <w:lang w:eastAsia="ru-RU"/>
        </w:rPr>
      </w:pPr>
      <w:r w:rsidRPr="00B9458F">
        <w:rPr>
          <w:rFonts w:ascii="Times New Roman" w:eastAsia="Times New Roman" w:hAnsi="Times New Roman" w:cs="Times New Roman"/>
          <w:color w:val="000000"/>
          <w:sz w:val="25"/>
          <w:szCs w:val="25"/>
          <w:lang w:eastAsia="ru-RU"/>
        </w:rPr>
        <w:t>ТЦ «Невский», расположенный по адресу: г. Сургут, ул. Ленинградская, 1/2, принадлежит ООО «Группа РИА», у которого 04.12.2021 заключен договор № ФО 16/2021 с ООО ЧОО «Север-С» на оказание охранных услуг. Первичное категорирование проведено 25.09.2018.</w:t>
      </w:r>
    </w:p>
    <w:p w:rsidR="00B9458F" w:rsidRPr="00B9458F" w:rsidP="00B9458F">
      <w:pPr>
        <w:widowControl w:val="0"/>
        <w:numPr>
          <w:ilvl w:val="0"/>
          <w:numId w:val="1"/>
        </w:numPr>
        <w:autoSpaceDE w:val="0"/>
        <w:autoSpaceDN w:val="0"/>
        <w:adjustRightInd w:val="0"/>
        <w:spacing w:after="0" w:line="240" w:lineRule="auto"/>
        <w:ind w:firstLine="567"/>
        <w:jc w:val="both"/>
        <w:rPr>
          <w:rFonts w:ascii="Times New Roman" w:eastAsia="Times New Roman" w:hAnsi="Times New Roman" w:cs="Times New Roman"/>
          <w:color w:val="000000"/>
          <w:sz w:val="25"/>
          <w:szCs w:val="25"/>
          <w:lang w:eastAsia="ru-RU"/>
        </w:rPr>
      </w:pPr>
      <w:r w:rsidRPr="00B9458F">
        <w:rPr>
          <w:rFonts w:ascii="Times New Roman" w:eastAsia="Times New Roman" w:hAnsi="Times New Roman" w:cs="Times New Roman"/>
          <w:color w:val="000000"/>
          <w:sz w:val="25"/>
          <w:szCs w:val="25"/>
          <w:lang w:eastAsia="ru-RU"/>
        </w:rPr>
        <w:t xml:space="preserve">Паспорт безопасности объекта разработан и утвержден </w:t>
      </w:r>
      <w:r w:rsidRPr="00B9458F">
        <w:rPr>
          <w:rFonts w:ascii="Times New Roman" w:eastAsia="Times New Roman" w:hAnsi="Times New Roman" w:cs="Times New Roman"/>
          <w:color w:val="FF0000"/>
          <w:sz w:val="25"/>
          <w:szCs w:val="25"/>
          <w:lang w:eastAsia="ru-RU"/>
        </w:rPr>
        <w:t>16.10.2018</w:t>
      </w:r>
      <w:r w:rsidRPr="00B9458F">
        <w:rPr>
          <w:rFonts w:ascii="Times New Roman" w:eastAsia="Times New Roman" w:hAnsi="Times New Roman" w:cs="Times New Roman"/>
          <w:color w:val="000000"/>
          <w:sz w:val="25"/>
          <w:szCs w:val="25"/>
          <w:lang w:eastAsia="ru-RU"/>
        </w:rPr>
        <w:t xml:space="preserve">, по результатам обследования объекту присвоена </w:t>
      </w:r>
      <w:r w:rsidRPr="00B9458F">
        <w:rPr>
          <w:rFonts w:ascii="Times New Roman" w:eastAsia="Times New Roman" w:hAnsi="Times New Roman" w:cs="Times New Roman"/>
          <w:color w:val="000000"/>
          <w:sz w:val="25"/>
          <w:szCs w:val="25"/>
          <w:lang w:val="en-US" w:eastAsia="ru-RU"/>
        </w:rPr>
        <w:t>II</w:t>
      </w:r>
      <w:r w:rsidRPr="00B9458F">
        <w:rPr>
          <w:rFonts w:ascii="Times New Roman" w:eastAsia="Times New Roman" w:hAnsi="Times New Roman" w:cs="Times New Roman"/>
          <w:color w:val="000000"/>
          <w:sz w:val="25"/>
          <w:szCs w:val="25"/>
          <w:lang w:eastAsia="ru-RU"/>
        </w:rPr>
        <w:t xml:space="preserve"> категория опасности.</w:t>
      </w:r>
    </w:p>
    <w:p w:rsidR="00B9458F" w:rsidRPr="00B9458F" w:rsidP="00B9458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5"/>
          <w:szCs w:val="25"/>
          <w:lang w:eastAsia="ru-RU"/>
        </w:rPr>
      </w:pPr>
      <w:r w:rsidRPr="00B9458F">
        <w:rPr>
          <w:rFonts w:ascii="Times New Roman" w:eastAsia="Times New Roman" w:hAnsi="Times New Roman" w:cs="Times New Roman"/>
          <w:color w:val="000000"/>
          <w:sz w:val="25"/>
          <w:szCs w:val="25"/>
          <w:lang w:eastAsia="ru-RU"/>
        </w:rPr>
        <w:t>Вместе с тем, в нарушение пункта 25 требований к антитеррористической защищенности торговых объектов (территорий), утвержденных Постановлением Правительства Российской Федерации от 19.10.2017 № 1273 (далее по тексту Постановление № 1273), руководителем торгового центра в установленный законом срок не приняты меры по актуализации паспорта безопасности в связи с изменением сил и средств, привлекаемых для обеспечения антитеррористической защищенности торгового объекта (территории).</w:t>
      </w:r>
    </w:p>
    <w:p w:rsidR="00B9458F" w:rsidRPr="00B9458F" w:rsidP="00B9458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5"/>
          <w:szCs w:val="25"/>
          <w:lang w:eastAsia="ru-RU"/>
        </w:rPr>
      </w:pPr>
      <w:r w:rsidRPr="00B9458F">
        <w:rPr>
          <w:rFonts w:ascii="Times New Roman" w:eastAsia="Times New Roman" w:hAnsi="Times New Roman" w:cs="Times New Roman"/>
          <w:color w:val="000000"/>
          <w:sz w:val="25"/>
          <w:szCs w:val="25"/>
          <w:lang w:eastAsia="ru-RU"/>
        </w:rPr>
        <w:t>Таким образом, с 2021 года по настоящее время ООО ЧОО «Север-С» осуществляется охрана ТЦ «Невский», вместе с тем, сведения об охранной организации в паспорт безопасности не внесены.</w:t>
      </w:r>
    </w:p>
    <w:p w:rsidR="00B9458F" w:rsidRPr="00B9458F" w:rsidP="00B9458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5"/>
          <w:szCs w:val="25"/>
          <w:lang w:eastAsia="ru-RU"/>
        </w:rPr>
      </w:pPr>
      <w:r w:rsidRPr="00B9458F">
        <w:rPr>
          <w:rFonts w:ascii="Times New Roman" w:eastAsia="Times New Roman" w:hAnsi="Times New Roman" w:cs="Times New Roman"/>
          <w:color w:val="000000"/>
          <w:sz w:val="25"/>
          <w:szCs w:val="25"/>
          <w:lang w:eastAsia="ru-RU"/>
        </w:rPr>
        <w:t xml:space="preserve">Невыполнение требований к антитеррористической защищенности объекта свидетельствует о нарушении законодательства о противодействии терроризму, создает угрозу жизни и здоровью неопределенного круга лиц, невозможность своевременного предупреждения и устранения последствий совершения террористического акта, противоречит охраняемым законом интересам общества и государства. </w:t>
      </w:r>
    </w:p>
    <w:p w:rsidR="00B9458F" w:rsidRPr="00B9458F" w:rsidP="00B9458F">
      <w:pPr>
        <w:spacing w:after="0" w:line="240" w:lineRule="auto"/>
        <w:ind w:firstLine="709"/>
        <w:jc w:val="both"/>
        <w:rPr>
          <w:rFonts w:ascii="Times New Roman" w:hAnsi="Times New Roman" w:cs="Times New Roman"/>
          <w:sz w:val="25"/>
          <w:szCs w:val="25"/>
        </w:rPr>
      </w:pPr>
      <w:r w:rsidRPr="00B9458F">
        <w:rPr>
          <w:rFonts w:ascii="Times New Roman" w:hAnsi="Times New Roman" w:cs="Times New Roman"/>
          <w:sz w:val="25"/>
          <w:szCs w:val="25"/>
        </w:rPr>
        <w:t>Приказом от 11.03.2019 №11/2 ответственным должностным лицом за антитеррористическую защищенность торгового центра назначен директор Общества Зуйков Максим Александрович.</w:t>
      </w:r>
    </w:p>
    <w:p w:rsidR="00B9458F" w:rsidRPr="00B9458F" w:rsidP="00B9458F">
      <w:pPr>
        <w:spacing w:after="0" w:line="240" w:lineRule="auto"/>
        <w:ind w:firstLine="840"/>
        <w:jc w:val="both"/>
        <w:rPr>
          <w:rFonts w:ascii="Times New Roman" w:hAnsi="Times New Roman" w:eastAsiaTheme="minorEastAsia" w:cs="Times New Roman"/>
          <w:sz w:val="25"/>
          <w:szCs w:val="25"/>
          <w:lang w:eastAsia="ru-RU"/>
        </w:rPr>
      </w:pPr>
      <w:r w:rsidRPr="00B9458F">
        <w:rPr>
          <w:rFonts w:ascii="Times New Roman" w:hAnsi="Times New Roman" w:cs="Times New Roman"/>
          <w:sz w:val="25"/>
          <w:szCs w:val="25"/>
        </w:rPr>
        <w:t xml:space="preserve">В нарушение вышеуказанных требований Постановления № 1273 </w:t>
      </w:r>
      <w:r w:rsidRPr="00B9458F">
        <w:rPr>
          <w:rFonts w:ascii="Times New Roman" w:hAnsi="Times New Roman" w:eastAsiaTheme="minorEastAsia" w:cs="Times New Roman"/>
          <w:sz w:val="25"/>
          <w:szCs w:val="25"/>
          <w:lang w:eastAsia="ru-RU"/>
        </w:rPr>
        <w:t xml:space="preserve">должностным лицом - директором ООО «Группа РИА» Зуйковым М.А. </w:t>
      </w:r>
      <w:r w:rsidRPr="00B9458F">
        <w:rPr>
          <w:rFonts w:ascii="Times New Roman" w:hAnsi="Times New Roman" w:cs="Times New Roman"/>
          <w:sz w:val="25"/>
          <w:szCs w:val="25"/>
        </w:rPr>
        <w:t>меры по актуализации паспорта безопасности не приняты.</w:t>
      </w:r>
    </w:p>
    <w:p w:rsidR="00B9458F" w:rsidRPr="00B9458F" w:rsidP="00B9458F">
      <w:pPr>
        <w:spacing w:after="0" w:line="240" w:lineRule="auto"/>
        <w:ind w:firstLine="709"/>
        <w:jc w:val="both"/>
        <w:rPr>
          <w:rFonts w:ascii="Times New Roman" w:hAnsi="Times New Roman" w:cs="Times New Roman"/>
          <w:sz w:val="25"/>
          <w:szCs w:val="25"/>
        </w:rPr>
      </w:pPr>
      <w:r w:rsidRPr="00B9458F">
        <w:rPr>
          <w:rFonts w:ascii="Times New Roman" w:hAnsi="Times New Roman" w:cs="Times New Roman"/>
          <w:sz w:val="25"/>
          <w:szCs w:val="25"/>
        </w:rPr>
        <w:t xml:space="preserve">В соответствии с пунктом 3 Постановления № 1273 ответственность за обеспечение антитеррористической защищенности торговых объектов (территорий) возлагается на юридических и физических лиц, владеющих на праве собственности, хозяйственного ведения или оперативного управления земельными участками, зданиями, строениями, сооружениями и помещениями, используемыми для размещения торговых объектов (территорий), или использующих земельные участки, здания, строения, сооружения и помещения для размещения торговых объектов (территорий) на ином законном основании (далее - правообладатели торговых объектов (территорий), а также на должностных лиц, осуществляющих непосредственное руководство деятельностью работников торговых объектов (территорий) (далее - руководитель объекта). </w:t>
      </w:r>
    </w:p>
    <w:p w:rsidR="00B9458F" w:rsidRPr="00B9458F" w:rsidP="00B9458F">
      <w:pPr>
        <w:spacing w:after="0" w:line="240" w:lineRule="auto"/>
        <w:ind w:firstLine="709"/>
        <w:jc w:val="both"/>
        <w:rPr>
          <w:rFonts w:ascii="Times New Roman" w:hAnsi="Times New Roman" w:cs="Times New Roman"/>
          <w:sz w:val="25"/>
          <w:szCs w:val="25"/>
        </w:rPr>
      </w:pPr>
      <w:r w:rsidRPr="00B9458F">
        <w:rPr>
          <w:rFonts w:ascii="Times New Roman" w:hAnsi="Times New Roman" w:cs="Times New Roman"/>
          <w:sz w:val="25"/>
          <w:szCs w:val="25"/>
        </w:rPr>
        <w:t>Статьей 20.35 Кодекса Российской Федерации об административных правонарушениях установлена административная ответственность за нарушение требований к антитеррористической защищенности объектов (территорий).</w:t>
      </w:r>
    </w:p>
    <w:p w:rsidR="00B9458F" w:rsidRPr="00B9458F" w:rsidP="00B9458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5"/>
          <w:szCs w:val="25"/>
          <w:lang w:eastAsia="ru-RU"/>
        </w:rPr>
      </w:pPr>
      <w:r w:rsidRPr="00B9458F">
        <w:rPr>
          <w:rFonts w:ascii="Times New Roman" w:eastAsia="Times New Roman" w:hAnsi="Times New Roman" w:cs="Times New Roman"/>
          <w:color w:val="000000"/>
          <w:sz w:val="25"/>
          <w:szCs w:val="25"/>
          <w:lang w:eastAsia="ru-RU"/>
        </w:rPr>
        <w:t xml:space="preserve">Действия должностного лица - директора ООО </w:t>
      </w:r>
      <w:r w:rsidRPr="00B9458F">
        <w:rPr>
          <w:rFonts w:ascii="Times New Roman" w:hAnsi="Times New Roman" w:eastAsiaTheme="minorEastAsia" w:cs="Times New Roman"/>
          <w:sz w:val="25"/>
          <w:szCs w:val="25"/>
          <w:lang w:eastAsia="ru-RU"/>
        </w:rPr>
        <w:t xml:space="preserve">«Группа РИА» Зуйков </w:t>
      </w:r>
      <w:r w:rsidRPr="00B9458F">
        <w:rPr>
          <w:rFonts w:ascii="Times New Roman" w:hAnsi="Times New Roman" w:cs="Times New Roman"/>
          <w:sz w:val="25"/>
          <w:szCs w:val="25"/>
        </w:rPr>
        <w:t>Максим Александрович</w:t>
      </w:r>
      <w:r w:rsidRPr="00B9458F">
        <w:rPr>
          <w:rFonts w:ascii="Times New Roman" w:eastAsia="Times New Roman" w:hAnsi="Times New Roman" w:cs="Times New Roman"/>
          <w:color w:val="000000"/>
          <w:sz w:val="25"/>
          <w:szCs w:val="25"/>
          <w:lang w:eastAsia="ru-RU"/>
        </w:rPr>
        <w:t xml:space="preserve"> квалифицированы  заместителем прокурора г. Сургута как административное правонарушение, предусмотренное частью 1 статьи 20.35 КоАП РФ</w:t>
      </w:r>
      <w:r w:rsidRPr="00B9458F">
        <w:rPr>
          <w:rFonts w:ascii="Times New Roman" w:eastAsia="Times New Roman" w:hAnsi="Times New Roman" w:cs="Times New Roman"/>
          <w:color w:val="22272F"/>
          <w:sz w:val="25"/>
          <w:szCs w:val="25"/>
          <w:shd w:val="clear" w:color="auto" w:fill="FFFFFF"/>
          <w:lang w:eastAsia="ru-RU"/>
        </w:rPr>
        <w:t xml:space="preserve"> как нарушение </w:t>
      </w:r>
      <w:hyperlink r:id="rId4" w:anchor="/multilink/12125267/paragraph/9252/number/0" w:history="1">
        <w:r w:rsidRPr="00B9458F">
          <w:rPr>
            <w:rFonts w:ascii="Times New Roman" w:eastAsia="Times New Roman" w:hAnsi="Times New Roman" w:cs="Times New Roman"/>
            <w:color w:val="CC3333"/>
            <w:sz w:val="25"/>
            <w:szCs w:val="25"/>
            <w:u w:val="single"/>
            <w:shd w:val="clear" w:color="auto" w:fill="FFFFFF"/>
            <w:lang w:eastAsia="ru-RU"/>
          </w:rPr>
          <w:t>требований</w:t>
        </w:r>
      </w:hyperlink>
      <w:r w:rsidRPr="00B9458F">
        <w:rPr>
          <w:rFonts w:ascii="Times New Roman" w:eastAsia="Times New Roman" w:hAnsi="Times New Roman" w:cs="Times New Roman"/>
          <w:color w:val="22272F"/>
          <w:sz w:val="25"/>
          <w:szCs w:val="25"/>
          <w:shd w:val="clear" w:color="auto" w:fill="FFFFFF"/>
          <w:lang w:eastAsia="ru-RU"/>
        </w:rPr>
        <w:t>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w:t>
      </w:r>
      <w:r w:rsidRPr="00B9458F">
        <w:rPr>
          <w:rFonts w:ascii="Times New Roman" w:eastAsia="Times New Roman" w:hAnsi="Times New Roman" w:cs="Times New Roman"/>
          <w:color w:val="000000"/>
          <w:sz w:val="25"/>
          <w:szCs w:val="25"/>
          <w:lang w:eastAsia="ru-RU"/>
        </w:rPr>
        <w:t xml:space="preserve">.  </w:t>
      </w:r>
    </w:p>
    <w:p w:rsidR="00B9458F" w:rsidRPr="00B9458F" w:rsidP="00B9458F">
      <w:pPr>
        <w:spacing w:after="0" w:line="240" w:lineRule="auto"/>
        <w:ind w:left="20" w:right="160" w:firstLine="700"/>
        <w:jc w:val="both"/>
        <w:rPr>
          <w:rFonts w:ascii="Times New Roman" w:eastAsia="Times New Roman" w:hAnsi="Times New Roman" w:cs="Times New Roman"/>
          <w:sz w:val="25"/>
          <w:szCs w:val="25"/>
          <w:lang w:eastAsia="ru-RU"/>
        </w:rPr>
      </w:pPr>
      <w:r w:rsidRPr="00B9458F">
        <w:rPr>
          <w:rFonts w:ascii="Times New Roman" w:eastAsia="Times New Roman" w:hAnsi="Times New Roman" w:cs="Times New Roman"/>
          <w:color w:val="000000"/>
          <w:sz w:val="25"/>
          <w:szCs w:val="25"/>
          <w:lang w:eastAsia="ru-RU"/>
        </w:rPr>
        <w:t xml:space="preserve">Должностное лицо </w:t>
      </w:r>
      <w:r w:rsidRPr="00B9458F">
        <w:rPr>
          <w:rFonts w:ascii="Times New Roman" w:hAnsi="Times New Roman" w:eastAsiaTheme="minorEastAsia" w:cs="Times New Roman"/>
          <w:sz w:val="25"/>
          <w:szCs w:val="25"/>
          <w:lang w:eastAsia="ru-RU"/>
        </w:rPr>
        <w:t xml:space="preserve">Зуйков </w:t>
      </w:r>
      <w:r w:rsidRPr="00B9458F">
        <w:rPr>
          <w:rFonts w:ascii="Times New Roman" w:hAnsi="Times New Roman" w:cs="Times New Roman"/>
          <w:sz w:val="25"/>
          <w:szCs w:val="25"/>
        </w:rPr>
        <w:t>Максим Александрович</w:t>
      </w:r>
      <w:r w:rsidRPr="00B9458F">
        <w:rPr>
          <w:rFonts w:ascii="Times New Roman" w:eastAsia="Times New Roman" w:hAnsi="Times New Roman" w:cs="Times New Roman"/>
          <w:color w:val="000000"/>
          <w:sz w:val="25"/>
          <w:szCs w:val="25"/>
          <w:lang w:eastAsia="ru-RU"/>
        </w:rPr>
        <w:t xml:space="preserve"> в судебном заседании вину признал полностью, пояснил, </w:t>
      </w:r>
      <w:r w:rsidRPr="00B9458F">
        <w:rPr>
          <w:rFonts w:ascii="Times New Roman" w:eastAsia="Times New Roman" w:hAnsi="Times New Roman" w:cs="Times New Roman"/>
          <w:color w:val="FF0000"/>
          <w:sz w:val="25"/>
          <w:szCs w:val="25"/>
          <w:lang w:eastAsia="ru-RU"/>
        </w:rPr>
        <w:t>что раскаивается в содеянном</w:t>
      </w:r>
      <w:r w:rsidRPr="00B9458F">
        <w:rPr>
          <w:rFonts w:ascii="Times New Roman" w:eastAsia="Times New Roman" w:hAnsi="Times New Roman" w:cs="Times New Roman"/>
          <w:sz w:val="25"/>
          <w:szCs w:val="25"/>
          <w:lang w:eastAsia="ru-RU"/>
        </w:rPr>
        <w:t xml:space="preserve">, заявил ходатайство о прекращении производства по делу об административном правонарушении в связи с малозначительностью по статье 2.9. КоАП РФ. Указал, что меры по актуализации паспорта приняты незамедлительно – издан приказ и направлен на согласование в соответствующие органы, однако его согласование занимает длительное время. Кроме того, им издан приказ о наказании директора по АХО Яремчука Ю.П. и дан ответ на выданное прокуратурой представление где сообщено, что по завершению процесса актуализации паспорта безопасности информация незамедлительно будет направлена в прокуратуру г. Сургута, предварительная дата завершения 30.06.2024. </w:t>
      </w:r>
    </w:p>
    <w:p w:rsidR="00B9458F" w:rsidRPr="00B9458F" w:rsidP="00B9458F">
      <w:pPr>
        <w:spacing w:after="0" w:line="240" w:lineRule="auto"/>
        <w:ind w:left="20" w:right="160" w:firstLine="700"/>
        <w:jc w:val="both"/>
        <w:rPr>
          <w:rFonts w:ascii="Times New Roman" w:eastAsia="Times New Roman" w:hAnsi="Times New Roman" w:cs="Times New Roman"/>
          <w:sz w:val="25"/>
          <w:szCs w:val="25"/>
          <w:lang w:eastAsia="ru-RU"/>
        </w:rPr>
      </w:pPr>
      <w:r w:rsidRPr="00B9458F">
        <w:rPr>
          <w:rFonts w:ascii="Times New Roman" w:eastAsia="Times New Roman" w:hAnsi="Times New Roman" w:cs="Times New Roman"/>
          <w:sz w:val="25"/>
          <w:szCs w:val="25"/>
          <w:lang w:eastAsia="ru-RU"/>
        </w:rPr>
        <w:t xml:space="preserve">Помощник прокурора г. Сургута </w:t>
      </w:r>
      <w:r w:rsidRPr="00B9458F">
        <w:rPr>
          <w:rFonts w:ascii="Times New Roman" w:eastAsia="Times New Roman" w:hAnsi="Times New Roman" w:cs="Times New Roman"/>
          <w:color w:val="FF0000"/>
          <w:sz w:val="25"/>
          <w:szCs w:val="25"/>
          <w:lang w:eastAsia="ru-RU"/>
        </w:rPr>
        <w:t>Русских Д.А.</w:t>
      </w:r>
      <w:r w:rsidRPr="00B9458F">
        <w:rPr>
          <w:rFonts w:ascii="Times New Roman" w:eastAsia="Times New Roman" w:hAnsi="Times New Roman" w:cs="Times New Roman"/>
          <w:sz w:val="25"/>
          <w:szCs w:val="25"/>
          <w:lang w:eastAsia="ru-RU"/>
        </w:rPr>
        <w:t xml:space="preserve"> при рассмотрении дела настаивала на привлечении должностного лица </w:t>
      </w:r>
      <w:r w:rsidRPr="00B9458F">
        <w:rPr>
          <w:rFonts w:ascii="Times New Roman" w:hAnsi="Times New Roman" w:eastAsiaTheme="minorEastAsia" w:cs="Times New Roman"/>
          <w:sz w:val="25"/>
          <w:szCs w:val="25"/>
          <w:lang w:eastAsia="ru-RU"/>
        </w:rPr>
        <w:t xml:space="preserve">Зуйкова </w:t>
      </w:r>
      <w:r w:rsidRPr="00B9458F">
        <w:rPr>
          <w:rFonts w:ascii="Times New Roman" w:hAnsi="Times New Roman" w:cs="Times New Roman"/>
          <w:sz w:val="25"/>
          <w:szCs w:val="25"/>
        </w:rPr>
        <w:t>Максима Александровича</w:t>
      </w:r>
      <w:r w:rsidRPr="00B9458F">
        <w:rPr>
          <w:rFonts w:ascii="Times New Roman" w:eastAsia="Times New Roman" w:hAnsi="Times New Roman" w:cs="Times New Roman"/>
          <w:color w:val="000000"/>
          <w:sz w:val="25"/>
          <w:szCs w:val="25"/>
          <w:lang w:eastAsia="ru-RU"/>
        </w:rPr>
        <w:t xml:space="preserve"> </w:t>
      </w:r>
      <w:r w:rsidRPr="00B9458F">
        <w:rPr>
          <w:rFonts w:ascii="Times New Roman" w:eastAsia="Times New Roman" w:hAnsi="Times New Roman" w:cs="Times New Roman"/>
          <w:sz w:val="25"/>
          <w:szCs w:val="25"/>
          <w:lang w:eastAsia="ru-RU"/>
        </w:rPr>
        <w:t xml:space="preserve">к административной ответственности, поскольку его вина подтверждается материалами дела, просила назначить ему минимальный штраф, указав, что малозначительность в данном случае нельзя. </w:t>
      </w:r>
    </w:p>
    <w:p w:rsidR="00B9458F" w:rsidRPr="00B9458F" w:rsidP="00B9458F">
      <w:pPr>
        <w:spacing w:after="0" w:line="240" w:lineRule="auto"/>
        <w:ind w:firstLine="708"/>
        <w:jc w:val="both"/>
        <w:rPr>
          <w:rFonts w:ascii="Times New Roman" w:eastAsia="Times New Roman" w:hAnsi="Times New Roman" w:cs="Times New Roman"/>
          <w:color w:val="000000"/>
          <w:sz w:val="25"/>
          <w:szCs w:val="25"/>
          <w:lang w:eastAsia="ru-RU"/>
        </w:rPr>
      </w:pPr>
      <w:r w:rsidRPr="00B9458F">
        <w:rPr>
          <w:rFonts w:ascii="Times New Roman" w:eastAsia="Times New Roman" w:hAnsi="Times New Roman" w:cs="Times New Roman"/>
          <w:color w:val="000000"/>
          <w:sz w:val="25"/>
          <w:szCs w:val="25"/>
          <w:lang w:eastAsia="ru-RU"/>
        </w:rPr>
        <w:t>Заслушав лиц, участвующих в судебном заседании, изучив материалы дела, мировой судья приходит к следующему.</w:t>
      </w:r>
    </w:p>
    <w:p w:rsidR="00B9458F" w:rsidRPr="00B9458F" w:rsidP="00B9458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5"/>
          <w:szCs w:val="25"/>
          <w:lang w:eastAsia="ru-RU"/>
        </w:rPr>
      </w:pPr>
      <w:r w:rsidRPr="00B9458F">
        <w:rPr>
          <w:rFonts w:ascii="Times New Roman" w:eastAsia="Times New Roman" w:hAnsi="Times New Roman" w:cs="Times New Roman"/>
          <w:color w:val="000000"/>
          <w:sz w:val="25"/>
          <w:szCs w:val="25"/>
          <w:lang w:eastAsia="ru-RU"/>
        </w:rPr>
        <w:t xml:space="preserve">В силу статьи 2 Федерального закона № 35-ФЗ «О противодействии терроризму» противодействие терроризму в Российской Федерации основывается на следующих основных принципах: обеспечение и защита основных прав и свобод человека и гражданина, приоритет защиты прав и законных интересов лиц, подвергающихся террористической опасности. </w:t>
      </w:r>
    </w:p>
    <w:p w:rsidR="00B9458F" w:rsidRPr="00B9458F" w:rsidP="00B9458F">
      <w:pPr>
        <w:widowControl w:val="0"/>
        <w:tabs>
          <w:tab w:val="left" w:pos="710"/>
          <w:tab w:val="left" w:pos="1262"/>
          <w:tab w:val="left" w:pos="3245"/>
          <w:tab w:val="left" w:pos="3883"/>
          <w:tab w:val="left" w:pos="4579"/>
          <w:tab w:val="left" w:pos="5093"/>
          <w:tab w:val="left" w:pos="7166"/>
          <w:tab w:val="left" w:pos="8333"/>
          <w:tab w:val="left" w:pos="8976"/>
        </w:tabs>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B9458F">
        <w:rPr>
          <w:rFonts w:ascii="Times New Roman" w:eastAsia="Times New Roman" w:hAnsi="Times New Roman" w:cs="Times New Roman"/>
          <w:color w:val="000000"/>
          <w:sz w:val="25"/>
          <w:szCs w:val="25"/>
          <w:lang w:eastAsia="ru-RU"/>
        </w:rPr>
        <w:tab/>
        <w:t>В соответствии со статьей 3 Федерального закона № 35-ФЗ «О противодействии терроризму»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B9458F" w:rsidRPr="00B9458F" w:rsidP="00B9458F">
      <w:pPr>
        <w:widowControl w:val="0"/>
        <w:tabs>
          <w:tab w:val="left" w:pos="710"/>
          <w:tab w:val="left" w:pos="1262"/>
          <w:tab w:val="left" w:pos="3245"/>
          <w:tab w:val="left" w:pos="3883"/>
          <w:tab w:val="left" w:pos="4579"/>
          <w:tab w:val="left" w:pos="5093"/>
          <w:tab w:val="left" w:pos="7166"/>
          <w:tab w:val="left" w:pos="8333"/>
          <w:tab w:val="left" w:pos="8976"/>
        </w:tabs>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B9458F">
        <w:rPr>
          <w:rFonts w:ascii="Times New Roman" w:eastAsia="Times New Roman" w:hAnsi="Times New Roman" w:cs="Times New Roman"/>
          <w:w w:val="90"/>
          <w:sz w:val="25"/>
          <w:szCs w:val="25"/>
          <w:lang w:eastAsia="ru-RU"/>
        </w:rPr>
        <w:tab/>
      </w:r>
      <w:r w:rsidRPr="00B9458F">
        <w:rPr>
          <w:rFonts w:ascii="Times New Roman" w:eastAsia="Times New Roman" w:hAnsi="Times New Roman" w:cs="Times New Roman"/>
          <w:color w:val="000000"/>
          <w:sz w:val="25"/>
          <w:szCs w:val="25"/>
          <w:lang w:eastAsia="ru-RU"/>
        </w:rPr>
        <w:t xml:space="preserve">Согласно пункту 11 Концепции противодействия терроризму в Российской Федерации, утвержденной Президентом РФ 05.10.2009, одной из основных задач противодействия терроризму является обеспечение безопасности граждан и антитеррористической защищенности потенциальных объектов террористических посягательств, в том числе объектов с массовым пребыванием людей. </w:t>
      </w:r>
    </w:p>
    <w:p w:rsidR="00B9458F" w:rsidRPr="00B9458F" w:rsidP="00B9458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5"/>
          <w:szCs w:val="25"/>
          <w:lang w:eastAsia="ru-RU"/>
        </w:rPr>
      </w:pPr>
      <w:r w:rsidRPr="00B9458F">
        <w:rPr>
          <w:rFonts w:ascii="Times New Roman" w:eastAsia="Times New Roman" w:hAnsi="Times New Roman" w:cs="Times New Roman"/>
          <w:color w:val="000000"/>
          <w:sz w:val="25"/>
          <w:szCs w:val="25"/>
          <w:lang w:eastAsia="ru-RU"/>
        </w:rPr>
        <w:t xml:space="preserve">Требования к антитеррористической защищенности торговых объектов (территорий) утверждены постановлением Правительства РФ от 19.10.2017 № 1273. </w:t>
      </w:r>
    </w:p>
    <w:p w:rsidR="00B9458F" w:rsidRPr="00B9458F" w:rsidP="00B9458F">
      <w:pPr>
        <w:widowControl w:val="0"/>
        <w:tabs>
          <w:tab w:val="left" w:pos="744"/>
          <w:tab w:val="left" w:pos="2386"/>
          <w:tab w:val="left" w:pos="3389"/>
          <w:tab w:val="left" w:pos="5712"/>
          <w:tab w:val="left" w:pos="7061"/>
        </w:tabs>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B9458F">
        <w:rPr>
          <w:rFonts w:ascii="Times New Roman" w:eastAsia="Times New Roman" w:hAnsi="Times New Roman" w:cs="Times New Roman"/>
          <w:color w:val="000000"/>
          <w:sz w:val="25"/>
          <w:szCs w:val="25"/>
          <w:lang w:eastAsia="ru-RU"/>
        </w:rPr>
        <w:tab/>
        <w:t>Согласно пункту 27 Постановления № 1273 антитеррористическая защищённость торгового объекта (территории) независимо от его категории обеспечивается путем: а) проведения необходимых организационных мероприятий по обеспечению антитеррористической защищенности торгового объекта (территории); б) определения и устранения причин и условий, способствующих совершению на торговом объекте (территории) террористического акта; в) применения современных информационно-коммуникационных технологий для обеспечения безопасности торгового объекта (территории); г) оборудования торгового объекта (территории) необходимыми инженерно-техническими средствами охраны; д) контроля за соблюдением требований к обеспечению антитеррористической защищенности торгового объекта (территории); е) обеспечения готовности подразделений охраны и работников торгового объекта (территории) к действиям при угрозе совершения и при совершении на нем террористического акта.</w:t>
      </w:r>
    </w:p>
    <w:p w:rsidR="00B9458F" w:rsidRPr="00B9458F" w:rsidP="00B9458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B9458F">
        <w:rPr>
          <w:rFonts w:ascii="Times New Roman" w:eastAsia="Times New Roman" w:hAnsi="Times New Roman" w:cs="Times New Roman"/>
          <w:color w:val="000000"/>
          <w:sz w:val="25"/>
          <w:szCs w:val="25"/>
          <w:lang w:eastAsia="ru-RU"/>
        </w:rPr>
        <w:tab/>
        <w:t xml:space="preserve">Факт совершения должностным лицом </w:t>
      </w:r>
      <w:r w:rsidRPr="00B9458F">
        <w:rPr>
          <w:rFonts w:ascii="Times New Roman" w:hAnsi="Times New Roman" w:eastAsiaTheme="minorEastAsia" w:cs="Times New Roman"/>
          <w:sz w:val="25"/>
          <w:szCs w:val="25"/>
          <w:lang w:eastAsia="ru-RU"/>
        </w:rPr>
        <w:t xml:space="preserve">Зуйковым </w:t>
      </w:r>
      <w:r w:rsidRPr="00B9458F">
        <w:rPr>
          <w:rFonts w:ascii="Times New Roman" w:hAnsi="Times New Roman" w:cs="Times New Roman"/>
          <w:sz w:val="25"/>
          <w:szCs w:val="25"/>
        </w:rPr>
        <w:t>Максимом Александровичем</w:t>
      </w:r>
      <w:r w:rsidRPr="00B9458F">
        <w:rPr>
          <w:rFonts w:ascii="Times New Roman" w:eastAsia="Times New Roman" w:hAnsi="Times New Roman" w:cs="Times New Roman"/>
          <w:color w:val="000000"/>
          <w:sz w:val="25"/>
          <w:szCs w:val="25"/>
          <w:lang w:eastAsia="ru-RU"/>
        </w:rPr>
        <w:t xml:space="preserve"> административного правонарушения и его вина объективно подтверждаются совокупностью исследованных доказательств, а именно: </w:t>
      </w:r>
    </w:p>
    <w:p w:rsidR="00B9458F" w:rsidRPr="00B9458F" w:rsidP="00B9458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B9458F">
        <w:rPr>
          <w:rFonts w:ascii="Times New Roman" w:eastAsia="Times New Roman" w:hAnsi="Times New Roman" w:cs="Times New Roman"/>
          <w:color w:val="000000"/>
          <w:sz w:val="25"/>
          <w:szCs w:val="25"/>
          <w:lang w:eastAsia="ru-RU"/>
        </w:rPr>
        <w:t xml:space="preserve">- решением о проведении проверки; </w:t>
      </w:r>
    </w:p>
    <w:p w:rsidR="00B9458F" w:rsidRPr="00B9458F" w:rsidP="00B9458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B9458F">
        <w:rPr>
          <w:rFonts w:ascii="Times New Roman" w:eastAsia="Times New Roman" w:hAnsi="Times New Roman" w:cs="Times New Roman"/>
          <w:color w:val="000000"/>
          <w:sz w:val="25"/>
          <w:szCs w:val="25"/>
          <w:lang w:eastAsia="ru-RU"/>
        </w:rPr>
        <w:t xml:space="preserve">- объяснениями Зуйкова М.А.; </w:t>
      </w:r>
    </w:p>
    <w:p w:rsidR="00B9458F" w:rsidRPr="00B9458F" w:rsidP="00B9458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B9458F">
        <w:rPr>
          <w:rFonts w:ascii="Times New Roman" w:eastAsia="Times New Roman" w:hAnsi="Times New Roman" w:cs="Times New Roman"/>
          <w:color w:val="000000"/>
          <w:sz w:val="25"/>
          <w:szCs w:val="25"/>
          <w:lang w:eastAsia="ru-RU"/>
        </w:rPr>
        <w:t>- заданием о проверке исполнения требований федерального законодательства в сфере антитеррористической защищенности объектов спорта;</w:t>
      </w:r>
    </w:p>
    <w:p w:rsidR="00B9458F" w:rsidRPr="00B9458F" w:rsidP="00B9458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B9458F">
        <w:rPr>
          <w:rFonts w:ascii="Times New Roman" w:eastAsia="Times New Roman" w:hAnsi="Times New Roman" w:cs="Times New Roman"/>
          <w:color w:val="000000"/>
          <w:sz w:val="25"/>
          <w:szCs w:val="25"/>
          <w:lang w:eastAsia="ru-RU"/>
        </w:rPr>
        <w:t>- копией приказа о назначении ответственного за комплексную безопасность;</w:t>
      </w:r>
    </w:p>
    <w:p w:rsidR="00B9458F" w:rsidRPr="00B9458F" w:rsidP="00B9458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B9458F">
        <w:rPr>
          <w:rFonts w:ascii="Times New Roman" w:eastAsia="Times New Roman" w:hAnsi="Times New Roman" w:cs="Times New Roman"/>
          <w:color w:val="000000"/>
          <w:sz w:val="25"/>
          <w:szCs w:val="25"/>
          <w:lang w:eastAsia="ru-RU"/>
        </w:rPr>
        <w:t>- копией паспорта безопасности ТЦ «Невский»;</w:t>
      </w:r>
    </w:p>
    <w:p w:rsidR="00B9458F" w:rsidRPr="00B9458F" w:rsidP="00B9458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B9458F">
        <w:rPr>
          <w:rFonts w:ascii="Times New Roman" w:eastAsia="Times New Roman" w:hAnsi="Times New Roman" w:cs="Times New Roman"/>
          <w:color w:val="000000"/>
          <w:sz w:val="25"/>
          <w:szCs w:val="25"/>
          <w:lang w:eastAsia="ru-RU"/>
        </w:rPr>
        <w:t>- копией договора № ФО 16/2021 на оказание охранных услуг от 04.12.2021;</w:t>
      </w:r>
    </w:p>
    <w:p w:rsidR="00B9458F" w:rsidRPr="00B9458F" w:rsidP="00B9458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B9458F">
        <w:rPr>
          <w:rFonts w:ascii="Times New Roman" w:eastAsia="Times New Roman" w:hAnsi="Times New Roman" w:cs="Times New Roman"/>
          <w:color w:val="000000"/>
          <w:sz w:val="25"/>
          <w:szCs w:val="25"/>
          <w:lang w:eastAsia="ru-RU"/>
        </w:rPr>
        <w:t>- копией информации по обследованию объекта торговли Сургутского МОВО от 20.03.2024;</w:t>
      </w:r>
    </w:p>
    <w:p w:rsidR="00B9458F" w:rsidRPr="00B9458F" w:rsidP="00B9458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B9458F">
        <w:rPr>
          <w:rFonts w:ascii="Times New Roman" w:eastAsia="Times New Roman" w:hAnsi="Times New Roman" w:cs="Times New Roman"/>
          <w:color w:val="000000"/>
          <w:sz w:val="25"/>
          <w:szCs w:val="25"/>
          <w:lang w:eastAsia="ru-RU"/>
        </w:rPr>
        <w:t xml:space="preserve">- копией выписки ЕГРН; </w:t>
      </w:r>
    </w:p>
    <w:p w:rsidR="00B9458F" w:rsidRPr="00B9458F" w:rsidP="00B9458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B9458F">
        <w:rPr>
          <w:rFonts w:ascii="Times New Roman" w:eastAsia="Times New Roman" w:hAnsi="Times New Roman" w:cs="Times New Roman"/>
          <w:color w:val="000000"/>
          <w:sz w:val="25"/>
          <w:szCs w:val="25"/>
          <w:lang w:eastAsia="ru-RU"/>
        </w:rPr>
        <w:t>- рапортом старшего помощника прокурора города от 19.03.2024;</w:t>
      </w:r>
    </w:p>
    <w:p w:rsidR="00B9458F" w:rsidRPr="00B9458F" w:rsidP="00B9458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B9458F">
        <w:rPr>
          <w:rFonts w:ascii="Times New Roman" w:eastAsia="Times New Roman" w:hAnsi="Times New Roman" w:cs="Times New Roman"/>
          <w:color w:val="000000"/>
          <w:sz w:val="25"/>
          <w:szCs w:val="25"/>
          <w:lang w:eastAsia="ru-RU"/>
        </w:rPr>
        <w:t xml:space="preserve">- выпиской из ЕГРЮЛ ООО «Группа РИА» и другими материалами.  </w:t>
      </w:r>
    </w:p>
    <w:p w:rsidR="00B9458F" w:rsidRPr="00B9458F" w:rsidP="00B9458F">
      <w:pPr>
        <w:spacing w:after="0" w:line="240" w:lineRule="auto"/>
        <w:ind w:firstLine="561"/>
        <w:jc w:val="both"/>
        <w:rPr>
          <w:rFonts w:ascii="Times New Roman" w:eastAsia="Times New Roman" w:hAnsi="Times New Roman" w:cs="Times New Roman"/>
          <w:sz w:val="25"/>
          <w:szCs w:val="25"/>
          <w:lang w:eastAsia="ru-RU"/>
        </w:rPr>
      </w:pPr>
      <w:r w:rsidRPr="00B9458F">
        <w:rPr>
          <w:rFonts w:ascii="Times New Roman" w:eastAsia="Times New Roman" w:hAnsi="Times New Roman" w:cs="Times New Roman"/>
          <w:color w:val="000000"/>
          <w:sz w:val="25"/>
          <w:szCs w:val="25"/>
          <w:lang w:eastAsia="ru-RU"/>
        </w:rPr>
        <w:t>Совокупность представленных доказательств, позволяет суду сделать вывод о виновности должностного лица Зуйкова М.А. в совершении вмененного правонарушения.</w:t>
      </w:r>
    </w:p>
    <w:p w:rsidR="00B9458F" w:rsidRPr="00B9458F" w:rsidP="00B9458F">
      <w:pPr>
        <w:spacing w:after="0" w:line="240" w:lineRule="auto"/>
        <w:ind w:firstLine="561"/>
        <w:jc w:val="both"/>
        <w:rPr>
          <w:rFonts w:ascii="Times New Roman" w:eastAsia="Times New Roman" w:hAnsi="Times New Roman" w:cs="Times New Roman"/>
          <w:color w:val="000000"/>
          <w:sz w:val="25"/>
          <w:szCs w:val="25"/>
          <w:lang w:eastAsia="ru-RU"/>
        </w:rPr>
      </w:pPr>
      <w:r w:rsidRPr="00B9458F">
        <w:rPr>
          <w:rFonts w:ascii="Times New Roman" w:eastAsia="Times New Roman" w:hAnsi="Times New Roman" w:cs="Times New Roman"/>
          <w:color w:val="000000"/>
          <w:sz w:val="25"/>
          <w:szCs w:val="25"/>
          <w:lang w:eastAsia="ru-RU"/>
        </w:rPr>
        <w:t xml:space="preserve">Действия должностного лица Зуйкова М.А. подлежат квалификации по части 1 статьи 20.35 КоАП РФ как нарушение требований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sub_203502" w:history="1">
        <w:r w:rsidRPr="00B9458F">
          <w:rPr>
            <w:rFonts w:ascii="Times New Roman" w:eastAsia="Times New Roman" w:hAnsi="Times New Roman" w:cs="Times New Roman"/>
            <w:color w:val="000000"/>
            <w:sz w:val="25"/>
            <w:szCs w:val="25"/>
            <w:lang w:eastAsia="ru-RU"/>
          </w:rPr>
          <w:t>частью 2</w:t>
        </w:r>
      </w:hyperlink>
      <w:r w:rsidRPr="00B9458F">
        <w:rPr>
          <w:rFonts w:ascii="Times New Roman" w:eastAsia="Times New Roman" w:hAnsi="Times New Roman" w:cs="Times New Roman"/>
          <w:color w:val="000000"/>
          <w:sz w:val="25"/>
          <w:szCs w:val="25"/>
          <w:lang w:eastAsia="ru-RU"/>
        </w:rPr>
        <w:t xml:space="preserve"> настоящей статьи, </w:t>
      </w:r>
      <w:hyperlink w:anchor="sub_11151" w:history="1">
        <w:r w:rsidRPr="00B9458F">
          <w:rPr>
            <w:rFonts w:ascii="Times New Roman" w:eastAsia="Times New Roman" w:hAnsi="Times New Roman" w:cs="Times New Roman"/>
            <w:color w:val="000000"/>
            <w:sz w:val="25"/>
            <w:szCs w:val="25"/>
            <w:lang w:eastAsia="ru-RU"/>
          </w:rPr>
          <w:t>статьями 11.15.1</w:t>
        </w:r>
      </w:hyperlink>
      <w:r w:rsidRPr="00B9458F">
        <w:rPr>
          <w:rFonts w:ascii="Times New Roman" w:eastAsia="Times New Roman" w:hAnsi="Times New Roman" w:cs="Times New Roman"/>
          <w:color w:val="000000"/>
          <w:sz w:val="25"/>
          <w:szCs w:val="25"/>
          <w:lang w:eastAsia="ru-RU"/>
        </w:rPr>
        <w:t xml:space="preserve"> и </w:t>
      </w:r>
      <w:hyperlink w:anchor="sub_2030" w:history="1">
        <w:r w:rsidRPr="00B9458F">
          <w:rPr>
            <w:rFonts w:ascii="Times New Roman" w:eastAsia="Times New Roman" w:hAnsi="Times New Roman" w:cs="Times New Roman"/>
            <w:color w:val="000000"/>
            <w:sz w:val="25"/>
            <w:szCs w:val="25"/>
            <w:lang w:eastAsia="ru-RU"/>
          </w:rPr>
          <w:t>20.30</w:t>
        </w:r>
      </w:hyperlink>
      <w:r w:rsidRPr="00B9458F">
        <w:rPr>
          <w:rFonts w:ascii="Times New Roman" w:eastAsia="Times New Roman" w:hAnsi="Times New Roman" w:cs="Times New Roman"/>
          <w:color w:val="000000"/>
          <w:sz w:val="25"/>
          <w:szCs w:val="25"/>
          <w:lang w:eastAsia="ru-RU"/>
        </w:rPr>
        <w:t xml:space="preserve"> настоящего Кодекса, если эти действия не содержат признаков уголовно наказуемого деяния.</w:t>
      </w:r>
    </w:p>
    <w:p w:rsidR="00B9458F" w:rsidRPr="00B9458F" w:rsidP="00B9458F">
      <w:pPr>
        <w:spacing w:after="0" w:line="240" w:lineRule="auto"/>
        <w:ind w:firstLine="561"/>
        <w:jc w:val="both"/>
        <w:rPr>
          <w:rFonts w:ascii="Times New Roman" w:eastAsia="Times New Roman" w:hAnsi="Times New Roman" w:cs="Times New Roman"/>
          <w:sz w:val="25"/>
          <w:szCs w:val="25"/>
          <w:lang w:eastAsia="ru-RU"/>
        </w:rPr>
      </w:pPr>
      <w:r w:rsidRPr="00B9458F">
        <w:rPr>
          <w:rFonts w:ascii="Times New Roman" w:eastAsia="Times New Roman" w:hAnsi="Times New Roman" w:cs="Times New Roman"/>
          <w:sz w:val="25"/>
          <w:szCs w:val="25"/>
          <w:lang w:eastAsia="ru-RU"/>
        </w:rPr>
        <w:t xml:space="preserve">Обстоятельств, перечисленных в статье 24.5 КоАП РФ, исключающих производство по делу об административном правонарушении, не имеется. </w:t>
      </w:r>
    </w:p>
    <w:p w:rsidR="00B9458F" w:rsidRPr="00B9458F" w:rsidP="00B9458F">
      <w:pPr>
        <w:spacing w:after="0" w:line="240" w:lineRule="auto"/>
        <w:ind w:firstLine="561"/>
        <w:jc w:val="both"/>
        <w:rPr>
          <w:rFonts w:ascii="Times New Roman" w:eastAsia="Times New Roman" w:hAnsi="Times New Roman" w:cs="Times New Roman"/>
          <w:sz w:val="25"/>
          <w:szCs w:val="25"/>
          <w:lang w:eastAsia="ru-RU"/>
        </w:rPr>
      </w:pPr>
      <w:r w:rsidRPr="00B9458F">
        <w:rPr>
          <w:rFonts w:ascii="Times New Roman" w:eastAsia="Times New Roman" w:hAnsi="Times New Roman" w:cs="Times New Roman"/>
          <w:sz w:val="25"/>
          <w:szCs w:val="25"/>
          <w:lang w:eastAsia="ru-RU"/>
        </w:rPr>
        <w:t>Обстоятельств, перечисленных в статье 29.2 КоАП РФ, исключающих возможность рассмотрения дела, не имеется.</w:t>
      </w:r>
    </w:p>
    <w:p w:rsidR="00B9458F" w:rsidRPr="00B9458F" w:rsidP="00B9458F">
      <w:pPr>
        <w:spacing w:after="0" w:line="240" w:lineRule="auto"/>
        <w:ind w:firstLine="561"/>
        <w:jc w:val="both"/>
        <w:rPr>
          <w:rFonts w:ascii="Times New Roman" w:eastAsia="Times New Roman" w:hAnsi="Times New Roman" w:cs="Times New Roman"/>
          <w:color w:val="000000"/>
          <w:sz w:val="25"/>
          <w:szCs w:val="25"/>
          <w:lang w:eastAsia="ru-RU"/>
        </w:rPr>
      </w:pPr>
      <w:r w:rsidRPr="00B9458F">
        <w:rPr>
          <w:rFonts w:ascii="Times New Roman" w:eastAsia="Times New Roman" w:hAnsi="Times New Roman" w:cs="Times New Roman"/>
          <w:color w:val="000000"/>
          <w:sz w:val="25"/>
          <w:szCs w:val="25"/>
          <w:lang w:eastAsia="ru-RU"/>
        </w:rPr>
        <w:t xml:space="preserve">Обстоятельствами, смягчающими административную ответственность, предусмотренными статьей 4.2 КоАП РФ судом установлена следующая совокупность: признание вины привлекаемым и его раскаяние в содеянном, наличие на его иждивении </w:t>
      </w:r>
      <w:r w:rsidRPr="00B9458F">
        <w:rPr>
          <w:rFonts w:ascii="Times New Roman" w:eastAsia="Times New Roman" w:hAnsi="Times New Roman" w:cs="Times New Roman"/>
          <w:color w:val="000000"/>
          <w:sz w:val="25"/>
          <w:szCs w:val="25"/>
          <w:lang w:eastAsia="ru-RU"/>
        </w:rPr>
        <w:t>несовершеннолетнего ребенка, принятие мер к устранению выявленных недостатков по актуализации паспорта и исполнению выданного прокуратурой г. Сургута представления, что подтверждается приложенными документами.</w:t>
      </w:r>
    </w:p>
    <w:p w:rsidR="00B9458F" w:rsidRPr="00B9458F" w:rsidP="00B9458F">
      <w:pPr>
        <w:spacing w:after="0" w:line="240" w:lineRule="auto"/>
        <w:ind w:firstLine="561"/>
        <w:jc w:val="both"/>
        <w:rPr>
          <w:rFonts w:ascii="Times New Roman" w:eastAsia="Times New Roman" w:hAnsi="Times New Roman" w:cs="Times New Roman"/>
          <w:color w:val="000000"/>
          <w:sz w:val="25"/>
          <w:szCs w:val="25"/>
          <w:lang w:eastAsia="ru-RU"/>
        </w:rPr>
      </w:pPr>
      <w:r w:rsidRPr="00B9458F">
        <w:rPr>
          <w:rFonts w:ascii="Times New Roman" w:eastAsia="Times New Roman" w:hAnsi="Times New Roman" w:cs="Times New Roman"/>
          <w:color w:val="000000"/>
          <w:sz w:val="25"/>
          <w:szCs w:val="25"/>
          <w:lang w:eastAsia="ru-RU"/>
        </w:rPr>
        <w:t>Обстоятельств, отягчающих административную ответственность привлекаемого, предусмотренных статьей 4.3 КоАП РФ судом не установлено.</w:t>
      </w:r>
    </w:p>
    <w:p w:rsidR="00B9458F" w:rsidRPr="00B9458F" w:rsidP="00B9458F">
      <w:pPr>
        <w:spacing w:after="0" w:line="240" w:lineRule="auto"/>
        <w:ind w:firstLine="561"/>
        <w:jc w:val="both"/>
        <w:rPr>
          <w:rFonts w:ascii="Times New Roman" w:eastAsia="Times New Roman" w:hAnsi="Times New Roman" w:cs="Times New Roman"/>
          <w:color w:val="000000"/>
          <w:sz w:val="25"/>
          <w:szCs w:val="25"/>
          <w:lang w:eastAsia="ru-RU"/>
        </w:rPr>
      </w:pPr>
      <w:r w:rsidRPr="00B9458F">
        <w:rPr>
          <w:rFonts w:ascii="Times New Roman" w:eastAsia="Times New Roman" w:hAnsi="Times New Roman" w:cs="Times New Roman"/>
          <w:color w:val="000000"/>
          <w:sz w:val="25"/>
          <w:szCs w:val="25"/>
          <w:lang w:eastAsia="ru-RU"/>
        </w:rPr>
        <w:t>При назначении наказания должностному лицу Зуйкову М.А. мировой судья учитывает характер совершенного административного правонарушения, смягчающие обстоятельства и отсутствие отягчающих административную ответственность обстоятельств.</w:t>
      </w:r>
    </w:p>
    <w:p w:rsidR="00B9458F" w:rsidRPr="00B9458F" w:rsidP="00B9458F">
      <w:pPr>
        <w:spacing w:after="0" w:line="240" w:lineRule="auto"/>
        <w:jc w:val="both"/>
        <w:rPr>
          <w:rFonts w:ascii="Times New Roman" w:eastAsia="Times New Roman" w:hAnsi="Times New Roman" w:cs="Times New Roman"/>
          <w:sz w:val="25"/>
          <w:szCs w:val="25"/>
          <w:lang w:eastAsia="ru-RU"/>
        </w:rPr>
      </w:pPr>
      <w:r w:rsidRPr="00B9458F">
        <w:rPr>
          <w:rFonts w:ascii="Times New Roman" w:eastAsia="Times New Roman" w:hAnsi="Times New Roman" w:cs="Times New Roman"/>
          <w:sz w:val="25"/>
          <w:szCs w:val="25"/>
          <w:lang w:eastAsia="ru-RU"/>
        </w:rPr>
        <w:tab/>
        <w:t>Согласно статье 3.1 КоАП РФ, административное наказание применяется в целях предупреждения совершения новых правонарушений, как самим правонарушителем, так и другими лицами.</w:t>
      </w:r>
    </w:p>
    <w:p w:rsidR="00B9458F" w:rsidRPr="00B9458F" w:rsidP="00B9458F">
      <w:pPr>
        <w:autoSpaceDE w:val="0"/>
        <w:autoSpaceDN w:val="0"/>
        <w:adjustRightInd w:val="0"/>
        <w:spacing w:after="0" w:line="240" w:lineRule="auto"/>
        <w:ind w:firstLine="720"/>
        <w:jc w:val="both"/>
        <w:rPr>
          <w:rFonts w:ascii="Times New Roman" w:eastAsia="Times New Roman" w:hAnsi="Times New Roman" w:cs="Times New Roman"/>
          <w:sz w:val="25"/>
          <w:szCs w:val="25"/>
          <w:lang w:eastAsia="ru-RU"/>
        </w:rPr>
      </w:pPr>
      <w:r w:rsidRPr="00B9458F">
        <w:rPr>
          <w:rFonts w:ascii="Times New Roman" w:eastAsia="Times New Roman" w:hAnsi="Times New Roman" w:cs="Times New Roman"/>
          <w:sz w:val="25"/>
          <w:szCs w:val="25"/>
          <w:lang w:eastAsia="ru-RU"/>
        </w:rPr>
        <w:t xml:space="preserve">Между тем, исходя из оценки конкретных обстоятельств совершения привлекаемым административного правонарушения и отсутствия существенной угрозы охраняемым общественным отношениям, существенного вреда интересам граждан, общества и государства, суд посчитал возможным применить </w:t>
      </w:r>
      <w:hyperlink r:id="rId5" w:history="1">
        <w:r w:rsidRPr="00B9458F">
          <w:rPr>
            <w:rFonts w:ascii="Times New Roman" w:eastAsia="Times New Roman" w:hAnsi="Times New Roman" w:cs="Times New Roman"/>
            <w:color w:val="106BBE"/>
            <w:sz w:val="25"/>
            <w:szCs w:val="25"/>
            <w:lang w:eastAsia="ru-RU"/>
          </w:rPr>
          <w:t>статью 2.9</w:t>
        </w:r>
      </w:hyperlink>
      <w:r w:rsidRPr="00B9458F">
        <w:rPr>
          <w:rFonts w:ascii="Times New Roman" w:eastAsia="Times New Roman" w:hAnsi="Times New Roman" w:cs="Times New Roman"/>
          <w:sz w:val="25"/>
          <w:szCs w:val="25"/>
          <w:lang w:eastAsia="ru-RU"/>
        </w:rPr>
        <w:t xml:space="preserve"> КоАП РФ.</w:t>
      </w:r>
    </w:p>
    <w:p w:rsidR="00B9458F" w:rsidRPr="00B9458F" w:rsidP="00B9458F">
      <w:pPr>
        <w:autoSpaceDE w:val="0"/>
        <w:autoSpaceDN w:val="0"/>
        <w:adjustRightInd w:val="0"/>
        <w:spacing w:after="0" w:line="240" w:lineRule="auto"/>
        <w:ind w:firstLine="720"/>
        <w:jc w:val="both"/>
        <w:rPr>
          <w:rFonts w:ascii="Times New Roman" w:eastAsia="Times New Roman" w:hAnsi="Times New Roman" w:cs="Times New Roman"/>
          <w:sz w:val="25"/>
          <w:szCs w:val="25"/>
          <w:lang w:eastAsia="ru-RU"/>
        </w:rPr>
      </w:pPr>
      <w:r w:rsidRPr="00B9458F">
        <w:rPr>
          <w:rFonts w:ascii="Times New Roman" w:eastAsia="Times New Roman" w:hAnsi="Times New Roman" w:cs="Times New Roman"/>
          <w:sz w:val="25"/>
          <w:szCs w:val="25"/>
          <w:lang w:eastAsia="ru-RU"/>
        </w:rPr>
        <w:t xml:space="preserve">В силу </w:t>
      </w:r>
      <w:hyperlink r:id="rId5" w:history="1">
        <w:r w:rsidRPr="00B9458F">
          <w:rPr>
            <w:rFonts w:ascii="Times New Roman" w:eastAsia="Times New Roman" w:hAnsi="Times New Roman" w:cs="Times New Roman"/>
            <w:color w:val="106BBE"/>
            <w:sz w:val="25"/>
            <w:szCs w:val="25"/>
            <w:lang w:eastAsia="ru-RU"/>
          </w:rPr>
          <w:t>статьи 2.9</w:t>
        </w:r>
      </w:hyperlink>
      <w:r w:rsidRPr="00B9458F">
        <w:rPr>
          <w:rFonts w:ascii="Times New Roman" w:eastAsia="Times New Roman" w:hAnsi="Times New Roman" w:cs="Times New Roman"/>
          <w:sz w:val="25"/>
          <w:szCs w:val="25"/>
          <w:lang w:eastAsia="ru-RU"/>
        </w:rPr>
        <w:t xml:space="preserve"> КоАП РФ при малозначительности совершенного административного правонарушения лицо, его совершившее, может быть освобождено от административной ответственности.</w:t>
      </w:r>
    </w:p>
    <w:p w:rsidR="00B9458F" w:rsidRPr="00B9458F" w:rsidP="00B9458F">
      <w:pPr>
        <w:autoSpaceDE w:val="0"/>
        <w:autoSpaceDN w:val="0"/>
        <w:adjustRightInd w:val="0"/>
        <w:spacing w:after="0" w:line="240" w:lineRule="auto"/>
        <w:ind w:firstLine="720"/>
        <w:jc w:val="both"/>
        <w:rPr>
          <w:rFonts w:ascii="Times New Roman" w:eastAsia="Times New Roman" w:hAnsi="Times New Roman" w:cs="Times New Roman"/>
          <w:sz w:val="25"/>
          <w:szCs w:val="25"/>
          <w:lang w:eastAsia="ru-RU"/>
        </w:rPr>
      </w:pPr>
      <w:r w:rsidRPr="00B9458F">
        <w:rPr>
          <w:rFonts w:ascii="Times New Roman" w:eastAsia="Times New Roman" w:hAnsi="Times New Roman" w:cs="Times New Roman"/>
          <w:sz w:val="25"/>
          <w:szCs w:val="25"/>
          <w:lang w:eastAsia="ru-RU"/>
        </w:rPr>
        <w:t xml:space="preserve">На возможность применения судами общей и арбитражной юрисдикции положений </w:t>
      </w:r>
      <w:hyperlink r:id="rId5" w:history="1">
        <w:r w:rsidRPr="00B9458F">
          <w:rPr>
            <w:rFonts w:ascii="Times New Roman" w:eastAsia="Times New Roman" w:hAnsi="Times New Roman" w:cs="Times New Roman"/>
            <w:color w:val="106BBE"/>
            <w:sz w:val="25"/>
            <w:szCs w:val="25"/>
            <w:lang w:eastAsia="ru-RU"/>
          </w:rPr>
          <w:t>статьи 2.9</w:t>
        </w:r>
      </w:hyperlink>
      <w:r w:rsidRPr="00B9458F">
        <w:rPr>
          <w:rFonts w:ascii="Times New Roman" w:eastAsia="Times New Roman" w:hAnsi="Times New Roman" w:cs="Times New Roman"/>
          <w:sz w:val="25"/>
          <w:szCs w:val="25"/>
          <w:lang w:eastAsia="ru-RU"/>
        </w:rPr>
        <w:t xml:space="preserve"> КоАП РФ при малозначительности совершенного административного правонарушения указано и в </w:t>
      </w:r>
      <w:hyperlink r:id="rId6" w:history="1">
        <w:r w:rsidRPr="00B9458F">
          <w:rPr>
            <w:rFonts w:ascii="Times New Roman" w:eastAsia="Times New Roman" w:hAnsi="Times New Roman" w:cs="Times New Roman"/>
            <w:color w:val="106BBE"/>
            <w:sz w:val="25"/>
            <w:szCs w:val="25"/>
            <w:lang w:eastAsia="ru-RU"/>
          </w:rPr>
          <w:t>определениях</w:t>
        </w:r>
      </w:hyperlink>
      <w:r w:rsidRPr="00B9458F">
        <w:rPr>
          <w:rFonts w:ascii="Times New Roman" w:eastAsia="Times New Roman" w:hAnsi="Times New Roman" w:cs="Times New Roman"/>
          <w:sz w:val="25"/>
          <w:szCs w:val="25"/>
          <w:lang w:eastAsia="ru-RU"/>
        </w:rPr>
        <w:t xml:space="preserve"> Конституционного суда РФ от 09.04.2003 N 116-О и от 05.11.2003 N 349-О.</w:t>
      </w:r>
    </w:p>
    <w:p w:rsidR="00B9458F" w:rsidRPr="00B9458F" w:rsidP="00B9458F">
      <w:pPr>
        <w:autoSpaceDE w:val="0"/>
        <w:autoSpaceDN w:val="0"/>
        <w:adjustRightInd w:val="0"/>
        <w:spacing w:after="0" w:line="240" w:lineRule="auto"/>
        <w:ind w:firstLine="720"/>
        <w:jc w:val="both"/>
        <w:rPr>
          <w:rFonts w:ascii="Times New Roman" w:eastAsia="Times New Roman" w:hAnsi="Times New Roman" w:cs="Times New Roman"/>
          <w:sz w:val="25"/>
          <w:szCs w:val="25"/>
          <w:lang w:eastAsia="ru-RU"/>
        </w:rPr>
      </w:pPr>
      <w:r w:rsidRPr="00B9458F">
        <w:rPr>
          <w:rFonts w:ascii="Times New Roman" w:eastAsia="Times New Roman" w:hAnsi="Times New Roman" w:cs="Times New Roman"/>
          <w:sz w:val="25"/>
          <w:szCs w:val="25"/>
          <w:lang w:eastAsia="ru-RU"/>
        </w:rPr>
        <w:t xml:space="preserve">В соответствии с </w:t>
      </w:r>
      <w:hyperlink r:id="rId7" w:history="1">
        <w:r w:rsidRPr="00B9458F">
          <w:rPr>
            <w:rFonts w:ascii="Times New Roman" w:eastAsia="Times New Roman" w:hAnsi="Times New Roman" w:cs="Times New Roman"/>
            <w:color w:val="106BBE"/>
            <w:sz w:val="25"/>
            <w:szCs w:val="25"/>
            <w:lang w:eastAsia="ru-RU"/>
          </w:rPr>
          <w:t>абзацем 3 пункта 21</w:t>
        </w:r>
      </w:hyperlink>
      <w:r w:rsidRPr="00B9458F">
        <w:rPr>
          <w:rFonts w:ascii="Times New Roman" w:eastAsia="Times New Roman" w:hAnsi="Times New Roman" w:cs="Times New Roman"/>
          <w:sz w:val="25"/>
          <w:szCs w:val="25"/>
          <w:lang w:eastAsia="ru-RU"/>
        </w:rPr>
        <w:t xml:space="preserve"> постановления Пленума ВС РФ от 24.03.2005 N 5 "О некоторых вопросах, возникающих у судов при применении КоАП РФ"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rsidR="00B9458F" w:rsidRPr="00B9458F" w:rsidP="00B9458F">
      <w:pPr>
        <w:autoSpaceDE w:val="0"/>
        <w:autoSpaceDN w:val="0"/>
        <w:adjustRightInd w:val="0"/>
        <w:spacing w:after="0" w:line="240" w:lineRule="auto"/>
        <w:ind w:firstLine="720"/>
        <w:jc w:val="both"/>
        <w:rPr>
          <w:rFonts w:ascii="Times New Roman" w:eastAsia="Times New Roman" w:hAnsi="Times New Roman" w:cs="Times New Roman"/>
          <w:sz w:val="25"/>
          <w:szCs w:val="25"/>
          <w:lang w:eastAsia="ru-RU"/>
        </w:rPr>
      </w:pPr>
      <w:r w:rsidRPr="00B9458F">
        <w:rPr>
          <w:rFonts w:ascii="Times New Roman" w:eastAsia="Times New Roman" w:hAnsi="Times New Roman" w:cs="Times New Roman"/>
          <w:sz w:val="25"/>
          <w:szCs w:val="25"/>
          <w:lang w:eastAsia="ru-RU"/>
        </w:rPr>
        <w:t xml:space="preserve">По смыслу </w:t>
      </w:r>
      <w:hyperlink r:id="rId5" w:history="1">
        <w:r w:rsidRPr="00B9458F">
          <w:rPr>
            <w:rFonts w:ascii="Times New Roman" w:eastAsia="Times New Roman" w:hAnsi="Times New Roman" w:cs="Times New Roman"/>
            <w:color w:val="106BBE"/>
            <w:sz w:val="25"/>
            <w:szCs w:val="25"/>
            <w:lang w:eastAsia="ru-RU"/>
          </w:rPr>
          <w:t>статьи 2.9</w:t>
        </w:r>
      </w:hyperlink>
      <w:r w:rsidRPr="00B9458F">
        <w:rPr>
          <w:rFonts w:ascii="Times New Roman" w:eastAsia="Times New Roman" w:hAnsi="Times New Roman" w:cs="Times New Roman"/>
          <w:sz w:val="25"/>
          <w:szCs w:val="25"/>
          <w:lang w:eastAsia="ru-RU"/>
        </w:rPr>
        <w:t xml:space="preserve"> КоАП РФ оценка малозначительности деяния должна соотноситься с характером и степенью общественной опасности, причинением вреда либо с угрозой причинения вреда личности, обществу или государству.</w:t>
      </w:r>
    </w:p>
    <w:p w:rsidR="00B9458F" w:rsidRPr="00B9458F" w:rsidP="00B9458F">
      <w:pPr>
        <w:autoSpaceDE w:val="0"/>
        <w:autoSpaceDN w:val="0"/>
        <w:adjustRightInd w:val="0"/>
        <w:spacing w:after="0" w:line="240" w:lineRule="auto"/>
        <w:ind w:firstLine="720"/>
        <w:jc w:val="both"/>
        <w:rPr>
          <w:rFonts w:ascii="Times New Roman" w:eastAsia="Times New Roman" w:hAnsi="Times New Roman" w:cs="Times New Roman"/>
          <w:sz w:val="25"/>
          <w:szCs w:val="25"/>
          <w:lang w:eastAsia="ru-RU"/>
        </w:rPr>
      </w:pPr>
      <w:r w:rsidRPr="00B9458F">
        <w:rPr>
          <w:rFonts w:ascii="Times New Roman" w:eastAsia="Times New Roman" w:hAnsi="Times New Roman" w:cs="Times New Roman"/>
          <w:sz w:val="25"/>
          <w:szCs w:val="25"/>
          <w:lang w:eastAsia="ru-RU"/>
        </w:rPr>
        <w:t>Таким образом, суд, рассматривающий дело, обязан установить не только формальное сходство содеянного с признаками того или иного административного правонарушения, но и решить вопрос о социальной опасности деяния.</w:t>
      </w:r>
    </w:p>
    <w:p w:rsidR="00B9458F" w:rsidRPr="00B9458F" w:rsidP="00B9458F">
      <w:pPr>
        <w:autoSpaceDE w:val="0"/>
        <w:autoSpaceDN w:val="0"/>
        <w:adjustRightInd w:val="0"/>
        <w:spacing w:after="0" w:line="240" w:lineRule="auto"/>
        <w:ind w:firstLine="720"/>
        <w:jc w:val="both"/>
        <w:rPr>
          <w:rFonts w:ascii="Times New Roman" w:eastAsia="Times New Roman" w:hAnsi="Times New Roman" w:cs="Times New Roman"/>
          <w:sz w:val="25"/>
          <w:szCs w:val="25"/>
          <w:lang w:eastAsia="ru-RU"/>
        </w:rPr>
      </w:pPr>
      <w:r w:rsidRPr="00B9458F">
        <w:rPr>
          <w:rFonts w:ascii="Times New Roman" w:eastAsia="Times New Roman" w:hAnsi="Times New Roman" w:cs="Times New Roman"/>
          <w:sz w:val="25"/>
          <w:szCs w:val="25"/>
          <w:lang w:eastAsia="ru-RU"/>
        </w:rPr>
        <w:t>В тоже время, существенная угроза охраняемым общественным отношениям может выражаться не только в наступлении каких-либо материальных последствий правонарушения, но и в пренебрежительном отношении к исполнению своих публично-правовых обязанностей, к формальным требованиям публичного права.</w:t>
      </w:r>
    </w:p>
    <w:p w:rsidR="00B9458F" w:rsidRPr="00B9458F" w:rsidP="00B9458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5"/>
          <w:szCs w:val="25"/>
          <w:lang w:eastAsia="ru-RU"/>
        </w:rPr>
      </w:pPr>
      <w:r w:rsidRPr="00B9458F">
        <w:rPr>
          <w:rFonts w:ascii="Times New Roman" w:eastAsia="Times New Roman" w:hAnsi="Times New Roman" w:cs="Times New Roman"/>
          <w:sz w:val="25"/>
          <w:szCs w:val="25"/>
          <w:lang w:eastAsia="ru-RU"/>
        </w:rPr>
        <w:t>В данном конкретном случае Росгвардия</w:t>
      </w:r>
      <w:r w:rsidRPr="00B9458F">
        <w:rPr>
          <w:rFonts w:ascii="Times New Roman" w:eastAsia="Times New Roman" w:hAnsi="Times New Roman" w:cs="Times New Roman"/>
          <w:color w:val="000000"/>
          <w:sz w:val="25"/>
          <w:szCs w:val="25"/>
          <w:lang w:eastAsia="ru-RU"/>
        </w:rPr>
        <w:t xml:space="preserve"> в лице Сургутского МОВО направила в прокуратуру г. Сургута информацию по обследованию объекта торговли 20.03.2024 где сообщила о выявленных нарушениях в паспорте безопасности объекта ТЦ «Невский», при всем том, что новая форма паспорта безопасности торгового объекта (территории), утвержденная постановлением Правительства РФ от 19.10.2017 №1273, изменена 05.03.2022, т.е. более чем 2 год назад, а потому следить за актуализацией данного паспорта торговым объектом обязан был данный административный орган, в т.ч. информировать субъекты торговли о необходимости внесения в него изменений. </w:t>
      </w:r>
    </w:p>
    <w:p w:rsidR="00B9458F" w:rsidRPr="00B9458F" w:rsidP="00B9458F">
      <w:pPr>
        <w:autoSpaceDE w:val="0"/>
        <w:autoSpaceDN w:val="0"/>
        <w:adjustRightInd w:val="0"/>
        <w:spacing w:after="0" w:line="240" w:lineRule="auto"/>
        <w:ind w:firstLine="720"/>
        <w:jc w:val="both"/>
        <w:rPr>
          <w:rFonts w:ascii="Times New Roman" w:eastAsia="Times New Roman" w:hAnsi="Times New Roman" w:cs="Times New Roman"/>
          <w:sz w:val="25"/>
          <w:szCs w:val="25"/>
          <w:lang w:eastAsia="ru-RU"/>
        </w:rPr>
      </w:pPr>
      <w:r w:rsidRPr="00B9458F">
        <w:rPr>
          <w:rFonts w:ascii="Times New Roman" w:eastAsia="Times New Roman" w:hAnsi="Times New Roman" w:cs="Times New Roman"/>
          <w:sz w:val="25"/>
          <w:szCs w:val="25"/>
          <w:lang w:eastAsia="ru-RU"/>
        </w:rPr>
        <w:t xml:space="preserve">Правонарушение заключается лишь в отсутствии сведений в паспорте безопасности, каких-либо существенных нарушений  </w:t>
      </w:r>
      <w:r w:rsidRPr="00B9458F">
        <w:rPr>
          <w:rFonts w:ascii="Times New Roman" w:eastAsia="Times New Roman" w:hAnsi="Times New Roman" w:cs="Times New Roman"/>
          <w:color w:val="000000"/>
          <w:sz w:val="25"/>
          <w:szCs w:val="25"/>
          <w:lang w:eastAsia="ru-RU"/>
        </w:rPr>
        <w:t xml:space="preserve">антитеррористической защищенности объекта ТЦ </w:t>
      </w:r>
      <w:r w:rsidRPr="00B9458F">
        <w:rPr>
          <w:rFonts w:ascii="Times New Roman" w:eastAsia="Times New Roman" w:hAnsi="Times New Roman" w:cs="Times New Roman"/>
          <w:color w:val="000000"/>
          <w:sz w:val="25"/>
          <w:szCs w:val="25"/>
          <w:lang w:eastAsia="ru-RU"/>
        </w:rPr>
        <w:t xml:space="preserve">«Невский» контролирующим органом не установлено. Действия по актуализации паспорта безопасности объекта ТЦ «Невский» приняты, однако ввиду длительности согласования паспорта безопасности между различными учреждениями – субъектами системы безопасности  этот процесс занимает длительное время. </w:t>
      </w:r>
    </w:p>
    <w:p w:rsidR="00B9458F" w:rsidRPr="00B9458F" w:rsidP="00B9458F">
      <w:pPr>
        <w:autoSpaceDE w:val="0"/>
        <w:autoSpaceDN w:val="0"/>
        <w:adjustRightInd w:val="0"/>
        <w:spacing w:after="0" w:line="240" w:lineRule="auto"/>
        <w:ind w:firstLine="720"/>
        <w:jc w:val="both"/>
        <w:rPr>
          <w:rFonts w:ascii="Times New Roman" w:eastAsia="Times New Roman" w:hAnsi="Times New Roman" w:cs="Times New Roman"/>
          <w:sz w:val="25"/>
          <w:szCs w:val="25"/>
          <w:lang w:eastAsia="ru-RU"/>
        </w:rPr>
      </w:pPr>
      <w:r w:rsidRPr="00B9458F">
        <w:rPr>
          <w:rFonts w:ascii="Times New Roman" w:eastAsia="Times New Roman" w:hAnsi="Times New Roman" w:cs="Times New Roman"/>
          <w:sz w:val="25"/>
          <w:szCs w:val="25"/>
          <w:lang w:eastAsia="ru-RU"/>
        </w:rPr>
        <w:t xml:space="preserve">В данном случае судом сделан вывод, что составлением постановления о возбуждении дела об административном правонарушении 22.03.2024 и рассмотрением административного материала мировым судьей достигнута предупредительная цель административного производства, установленная </w:t>
      </w:r>
      <w:hyperlink r:id="rId8" w:history="1">
        <w:r w:rsidRPr="00B9458F">
          <w:rPr>
            <w:rFonts w:ascii="Times New Roman" w:eastAsia="Times New Roman" w:hAnsi="Times New Roman" w:cs="Times New Roman"/>
            <w:color w:val="106BBE"/>
            <w:sz w:val="25"/>
            <w:szCs w:val="25"/>
            <w:lang w:eastAsia="ru-RU"/>
          </w:rPr>
          <w:t>статьей 3.1</w:t>
        </w:r>
      </w:hyperlink>
      <w:r w:rsidRPr="00B9458F">
        <w:rPr>
          <w:rFonts w:ascii="Times New Roman" w:eastAsia="Times New Roman" w:hAnsi="Times New Roman" w:cs="Times New Roman"/>
          <w:sz w:val="25"/>
          <w:szCs w:val="25"/>
          <w:lang w:eastAsia="ru-RU"/>
        </w:rPr>
        <w:t xml:space="preserve"> КоАП РФ, а применение в данном случае меры административного наказания в виде штрафа будет носить неоправданно карательный характер, не соответствующий тяжести правонарушения и степени вины лица, привлеченного к ответственности.</w:t>
      </w:r>
    </w:p>
    <w:p w:rsidR="00B9458F" w:rsidRPr="00B9458F" w:rsidP="00B9458F">
      <w:pPr>
        <w:autoSpaceDE w:val="0"/>
        <w:autoSpaceDN w:val="0"/>
        <w:adjustRightInd w:val="0"/>
        <w:spacing w:after="0" w:line="240" w:lineRule="auto"/>
        <w:ind w:firstLine="720"/>
        <w:jc w:val="both"/>
        <w:rPr>
          <w:rFonts w:ascii="Times New Roman" w:eastAsia="Times New Roman" w:hAnsi="Times New Roman" w:cs="Times New Roman"/>
          <w:sz w:val="25"/>
          <w:szCs w:val="25"/>
          <w:lang w:eastAsia="ru-RU"/>
        </w:rPr>
      </w:pPr>
      <w:r w:rsidRPr="00B9458F">
        <w:rPr>
          <w:rFonts w:ascii="Times New Roman" w:eastAsia="Times New Roman" w:hAnsi="Times New Roman" w:cs="Times New Roman"/>
          <w:sz w:val="25"/>
          <w:szCs w:val="25"/>
          <w:lang w:eastAsia="ru-RU"/>
        </w:rPr>
        <w:t>Наступление общественно опасных, негативных последствий не доказывается, а возникновение этих последствий презюмируется самим фактом совершения действий (бездействия), и ответственность за невыполнение их, наступает независимо от возникновения общественно опасных последствий.</w:t>
      </w:r>
    </w:p>
    <w:p w:rsidR="00B9458F" w:rsidRPr="00B9458F" w:rsidP="00B9458F">
      <w:pPr>
        <w:autoSpaceDE w:val="0"/>
        <w:autoSpaceDN w:val="0"/>
        <w:adjustRightInd w:val="0"/>
        <w:spacing w:after="0" w:line="240" w:lineRule="auto"/>
        <w:ind w:firstLine="720"/>
        <w:jc w:val="both"/>
        <w:rPr>
          <w:rFonts w:ascii="Times New Roman" w:eastAsia="Times New Roman" w:hAnsi="Times New Roman" w:cs="Times New Roman"/>
          <w:sz w:val="25"/>
          <w:szCs w:val="25"/>
          <w:lang w:eastAsia="ru-RU"/>
        </w:rPr>
      </w:pPr>
      <w:r w:rsidRPr="00B9458F">
        <w:rPr>
          <w:rFonts w:ascii="Times New Roman" w:eastAsia="Times New Roman" w:hAnsi="Times New Roman" w:cs="Times New Roman"/>
          <w:sz w:val="25"/>
          <w:szCs w:val="25"/>
          <w:lang w:eastAsia="ru-RU"/>
        </w:rPr>
        <w:t xml:space="preserve">Суд признает наличие всех признаков состава правонарушения, предусмотренного частью 1 статьи 20.35 КоАП РФ, но, полагая, что само по себе данное правонарушение не причинило вреда публичным интересам, и не создало значительной угрозы охраняемым общественным отношениям, считает возможным применить при назначении наказания </w:t>
      </w:r>
      <w:hyperlink r:id="rId5" w:history="1">
        <w:r w:rsidRPr="00B9458F">
          <w:rPr>
            <w:rFonts w:ascii="Times New Roman" w:eastAsia="Times New Roman" w:hAnsi="Times New Roman" w:cs="Times New Roman"/>
            <w:color w:val="106BBE"/>
            <w:sz w:val="25"/>
            <w:szCs w:val="25"/>
            <w:lang w:eastAsia="ru-RU"/>
          </w:rPr>
          <w:t>статью 2.9</w:t>
        </w:r>
      </w:hyperlink>
      <w:r w:rsidRPr="00B9458F">
        <w:rPr>
          <w:rFonts w:ascii="Times New Roman" w:eastAsia="Times New Roman" w:hAnsi="Times New Roman" w:cs="Times New Roman"/>
          <w:sz w:val="25"/>
          <w:szCs w:val="25"/>
          <w:lang w:eastAsia="ru-RU"/>
        </w:rPr>
        <w:t xml:space="preserve"> КоАП РФ, освободив Зуйкова М.А. от административной ответственности и ограничиться устным замечанием.</w:t>
      </w:r>
    </w:p>
    <w:p w:rsidR="00B9458F" w:rsidRPr="00B9458F" w:rsidP="00B9458F">
      <w:pPr>
        <w:autoSpaceDE w:val="0"/>
        <w:autoSpaceDN w:val="0"/>
        <w:adjustRightInd w:val="0"/>
        <w:spacing w:after="0" w:line="240" w:lineRule="auto"/>
        <w:ind w:firstLine="720"/>
        <w:jc w:val="both"/>
        <w:rPr>
          <w:rFonts w:ascii="Times New Roman" w:eastAsia="Times New Roman" w:hAnsi="Times New Roman" w:cs="Times New Roman"/>
          <w:sz w:val="25"/>
          <w:szCs w:val="25"/>
          <w:lang w:eastAsia="ru-RU"/>
        </w:rPr>
      </w:pPr>
      <w:r w:rsidRPr="00B9458F">
        <w:rPr>
          <w:rFonts w:ascii="Times New Roman" w:eastAsia="Times New Roman" w:hAnsi="Times New Roman" w:cs="Times New Roman"/>
          <w:sz w:val="25"/>
          <w:szCs w:val="25"/>
          <w:lang w:eastAsia="ru-RU"/>
        </w:rPr>
        <w:t xml:space="preserve">При квалификации административного правонарушения в качестве малозначительного судам надлежит учитывать, что </w:t>
      </w:r>
      <w:hyperlink r:id="rId5" w:history="1">
        <w:r w:rsidRPr="00B9458F">
          <w:rPr>
            <w:rFonts w:ascii="Times New Roman" w:eastAsia="Times New Roman" w:hAnsi="Times New Roman" w:cs="Times New Roman"/>
            <w:color w:val="106BBE"/>
            <w:sz w:val="25"/>
            <w:szCs w:val="25"/>
            <w:lang w:eastAsia="ru-RU"/>
          </w:rPr>
          <w:t>статья 2.9</w:t>
        </w:r>
      </w:hyperlink>
      <w:r w:rsidRPr="00B9458F">
        <w:rPr>
          <w:rFonts w:ascii="Times New Roman" w:eastAsia="Times New Roman" w:hAnsi="Times New Roman" w:cs="Times New Roman"/>
          <w:sz w:val="25"/>
          <w:szCs w:val="25"/>
          <w:lang w:eastAsia="ru-RU"/>
        </w:rPr>
        <w:t xml:space="preserve"> КоАП РФ не содержит оговорок о её неприменении к каким-либо составам правонарушений, предусмотренным КоАП РФ.</w:t>
      </w:r>
    </w:p>
    <w:p w:rsidR="00B9458F" w:rsidRPr="00B9458F" w:rsidP="00B9458F">
      <w:pPr>
        <w:autoSpaceDE w:val="0"/>
        <w:autoSpaceDN w:val="0"/>
        <w:adjustRightInd w:val="0"/>
        <w:spacing w:after="0" w:line="240" w:lineRule="auto"/>
        <w:ind w:firstLine="720"/>
        <w:jc w:val="both"/>
        <w:rPr>
          <w:rFonts w:ascii="Times New Roman" w:eastAsia="Times New Roman" w:hAnsi="Times New Roman" w:cs="Times New Roman"/>
          <w:sz w:val="25"/>
          <w:szCs w:val="25"/>
          <w:lang w:eastAsia="ru-RU"/>
        </w:rPr>
      </w:pPr>
      <w:r w:rsidRPr="00B9458F">
        <w:rPr>
          <w:rFonts w:ascii="Times New Roman" w:eastAsia="Times New Roman" w:hAnsi="Times New Roman" w:cs="Times New Roman"/>
          <w:sz w:val="25"/>
          <w:szCs w:val="25"/>
          <w:lang w:eastAsia="ru-RU"/>
        </w:rPr>
        <w:t>Возможность или невозможность квалификации деяния в качестве малозначительного не может быть установлена абстрактно, исходя из сформулированной в КоАП РФ конструкции состава административного правонарушения, за совершение которого установлена ответственность.</w:t>
      </w:r>
    </w:p>
    <w:p w:rsidR="00B9458F" w:rsidRPr="00B9458F" w:rsidP="00B9458F">
      <w:pPr>
        <w:autoSpaceDE w:val="0"/>
        <w:autoSpaceDN w:val="0"/>
        <w:adjustRightInd w:val="0"/>
        <w:spacing w:after="0" w:line="240" w:lineRule="auto"/>
        <w:ind w:firstLine="720"/>
        <w:jc w:val="both"/>
        <w:rPr>
          <w:rFonts w:ascii="Times New Roman" w:eastAsia="Times New Roman" w:hAnsi="Times New Roman" w:cs="Times New Roman"/>
          <w:sz w:val="25"/>
          <w:szCs w:val="25"/>
          <w:lang w:eastAsia="ru-RU"/>
        </w:rPr>
      </w:pPr>
      <w:r w:rsidRPr="00B9458F">
        <w:rPr>
          <w:rFonts w:ascii="Times New Roman" w:eastAsia="Times New Roman" w:hAnsi="Times New Roman" w:cs="Times New Roman"/>
          <w:sz w:val="25"/>
          <w:szCs w:val="25"/>
          <w:lang w:eastAsia="ru-RU"/>
        </w:rPr>
        <w:t>Так, не может быть отказано в квалификации административного правонарушения в качестве малозначительного только на том основании, что в соответствующей статье Особенной части КоАП РФ ответственность определена за неисполнение какой-либо обязанности и не ставится в зависимость от наступления каких-либо последствий.</w:t>
      </w:r>
    </w:p>
    <w:p w:rsidR="00B9458F" w:rsidRPr="00B9458F" w:rsidP="00B9458F">
      <w:pPr>
        <w:autoSpaceDE w:val="0"/>
        <w:autoSpaceDN w:val="0"/>
        <w:adjustRightInd w:val="0"/>
        <w:spacing w:after="0" w:line="240" w:lineRule="auto"/>
        <w:ind w:firstLine="720"/>
        <w:jc w:val="both"/>
        <w:rPr>
          <w:rFonts w:ascii="Times New Roman" w:eastAsia="Times New Roman" w:hAnsi="Times New Roman" w:cs="Times New Roman"/>
          <w:sz w:val="25"/>
          <w:szCs w:val="25"/>
          <w:lang w:eastAsia="ru-RU"/>
        </w:rPr>
      </w:pPr>
      <w:r w:rsidRPr="00B9458F">
        <w:rPr>
          <w:rFonts w:ascii="Times New Roman" w:eastAsia="Times New Roman" w:hAnsi="Times New Roman" w:cs="Times New Roman"/>
          <w:sz w:val="25"/>
          <w:szCs w:val="25"/>
          <w:lang w:eastAsia="ru-RU"/>
        </w:rPr>
        <w:t>Квалификация правонарушения как малозначительного может иметь место только в исключительных случаях и производится применительно к обстоятельствам конкретного совершённого Зуйковым М.А. деяния.</w:t>
      </w:r>
    </w:p>
    <w:p w:rsidR="00B9458F" w:rsidRPr="00B9458F" w:rsidP="00B9458F">
      <w:pPr>
        <w:autoSpaceDE w:val="0"/>
        <w:autoSpaceDN w:val="0"/>
        <w:adjustRightInd w:val="0"/>
        <w:spacing w:after="0" w:line="240" w:lineRule="auto"/>
        <w:ind w:firstLine="720"/>
        <w:jc w:val="both"/>
        <w:rPr>
          <w:rFonts w:ascii="Times New Roman" w:eastAsia="Times New Roman" w:hAnsi="Times New Roman" w:cs="Times New Roman"/>
          <w:sz w:val="25"/>
          <w:szCs w:val="25"/>
          <w:lang w:eastAsia="ru-RU"/>
        </w:rPr>
      </w:pPr>
      <w:r w:rsidRPr="00B9458F">
        <w:rPr>
          <w:rFonts w:ascii="Times New Roman" w:eastAsia="Times New Roman" w:hAnsi="Times New Roman" w:cs="Times New Roman"/>
          <w:sz w:val="25"/>
          <w:szCs w:val="25"/>
          <w:lang w:eastAsia="ru-RU"/>
        </w:rPr>
        <w:t xml:space="preserve">Малозначительность принято характеризовать как оценочное понятие, так как в законодательстве нет чётких критериев её определения, </w:t>
      </w:r>
      <w:hyperlink r:id="rId5" w:history="1">
        <w:r w:rsidRPr="00B9458F">
          <w:rPr>
            <w:rFonts w:ascii="Times New Roman" w:eastAsia="Times New Roman" w:hAnsi="Times New Roman" w:cs="Times New Roman"/>
            <w:color w:val="106BBE"/>
            <w:sz w:val="25"/>
            <w:szCs w:val="25"/>
            <w:lang w:eastAsia="ru-RU"/>
          </w:rPr>
          <w:t>статья 2.9</w:t>
        </w:r>
      </w:hyperlink>
      <w:r w:rsidRPr="00B9458F">
        <w:rPr>
          <w:rFonts w:ascii="Times New Roman" w:eastAsia="Times New Roman" w:hAnsi="Times New Roman" w:cs="Times New Roman"/>
          <w:sz w:val="25"/>
          <w:szCs w:val="25"/>
          <w:lang w:eastAsia="ru-RU"/>
        </w:rPr>
        <w:t xml:space="preserve"> КоАП РФ подлежит применению в исключительных случаях, когда строгость предусмотренной законом санкции не соответствует уровню общественной опасности правонарушения.</w:t>
      </w:r>
    </w:p>
    <w:p w:rsidR="00B9458F" w:rsidRPr="00B9458F" w:rsidP="00B9458F">
      <w:pPr>
        <w:autoSpaceDE w:val="0"/>
        <w:autoSpaceDN w:val="0"/>
        <w:adjustRightInd w:val="0"/>
        <w:spacing w:after="0" w:line="240" w:lineRule="auto"/>
        <w:ind w:firstLine="720"/>
        <w:jc w:val="both"/>
        <w:rPr>
          <w:rFonts w:ascii="Times New Roman" w:eastAsia="Times New Roman" w:hAnsi="Times New Roman" w:cs="Times New Roman"/>
          <w:sz w:val="25"/>
          <w:szCs w:val="25"/>
          <w:lang w:eastAsia="ru-RU"/>
        </w:rPr>
      </w:pPr>
      <w:r w:rsidRPr="00B9458F">
        <w:rPr>
          <w:rFonts w:ascii="Times New Roman" w:eastAsia="Times New Roman" w:hAnsi="Times New Roman" w:cs="Times New Roman"/>
          <w:sz w:val="25"/>
          <w:szCs w:val="25"/>
          <w:lang w:eastAsia="ru-RU"/>
        </w:rPr>
        <w:t>Соответствующие органы в каждом конкретном случае самостоятельно определяют, является ли деяние малозначительным. Это позволяет учитывать особенности рассматриваемого дела и принимать решение об ответственности правонарушителя персонально в каждом случае с учётом всех обстоятельств совершённого правонарушения.</w:t>
      </w:r>
    </w:p>
    <w:p w:rsidR="00B9458F" w:rsidRPr="00B9458F" w:rsidP="00B9458F">
      <w:pPr>
        <w:autoSpaceDE w:val="0"/>
        <w:autoSpaceDN w:val="0"/>
        <w:adjustRightInd w:val="0"/>
        <w:spacing w:after="0" w:line="240" w:lineRule="auto"/>
        <w:ind w:firstLine="720"/>
        <w:jc w:val="both"/>
        <w:rPr>
          <w:rFonts w:ascii="Times New Roman" w:eastAsia="Times New Roman" w:hAnsi="Times New Roman" w:cs="Times New Roman"/>
          <w:sz w:val="25"/>
          <w:szCs w:val="25"/>
          <w:lang w:eastAsia="ru-RU"/>
        </w:rPr>
      </w:pPr>
      <w:r w:rsidRPr="00B9458F">
        <w:rPr>
          <w:rFonts w:ascii="Times New Roman" w:eastAsia="Times New Roman" w:hAnsi="Times New Roman" w:cs="Times New Roman"/>
          <w:sz w:val="25"/>
          <w:szCs w:val="25"/>
          <w:lang w:eastAsia="ru-RU"/>
        </w:rPr>
        <w:t xml:space="preserve">Применение </w:t>
      </w:r>
      <w:hyperlink r:id="rId5" w:history="1">
        <w:r w:rsidRPr="00B9458F">
          <w:rPr>
            <w:rFonts w:ascii="Times New Roman" w:eastAsia="Times New Roman" w:hAnsi="Times New Roman" w:cs="Times New Roman"/>
            <w:color w:val="106BBE"/>
            <w:sz w:val="25"/>
            <w:szCs w:val="25"/>
            <w:lang w:eastAsia="ru-RU"/>
          </w:rPr>
          <w:t>статьи 2.9</w:t>
        </w:r>
      </w:hyperlink>
      <w:r w:rsidRPr="00B9458F">
        <w:rPr>
          <w:rFonts w:ascii="Times New Roman" w:eastAsia="Times New Roman" w:hAnsi="Times New Roman" w:cs="Times New Roman"/>
          <w:sz w:val="25"/>
          <w:szCs w:val="25"/>
          <w:lang w:eastAsia="ru-RU"/>
        </w:rPr>
        <w:t xml:space="preserve"> КоАП РФ является правом суда.</w:t>
      </w:r>
    </w:p>
    <w:p w:rsidR="00B9458F" w:rsidRPr="00B9458F" w:rsidP="00B9458F">
      <w:pPr>
        <w:autoSpaceDE w:val="0"/>
        <w:autoSpaceDN w:val="0"/>
        <w:adjustRightInd w:val="0"/>
        <w:spacing w:after="0" w:line="240" w:lineRule="auto"/>
        <w:ind w:firstLine="720"/>
        <w:jc w:val="both"/>
        <w:rPr>
          <w:rFonts w:ascii="Times New Roman" w:eastAsia="Times New Roman" w:hAnsi="Times New Roman" w:cs="Times New Roman"/>
          <w:sz w:val="25"/>
          <w:szCs w:val="25"/>
          <w:lang w:eastAsia="ru-RU"/>
        </w:rPr>
      </w:pPr>
      <w:r w:rsidRPr="00B9458F">
        <w:rPr>
          <w:rFonts w:ascii="Times New Roman" w:eastAsia="Times New Roman" w:hAnsi="Times New Roman" w:cs="Times New Roman"/>
          <w:sz w:val="25"/>
          <w:szCs w:val="25"/>
          <w:lang w:eastAsia="ru-RU"/>
        </w:rPr>
        <w:t xml:space="preserve">Учитывая вышеизложенное, суд, исследовав материалы дела, в соответствии с требованиями, содержащимися КоАП РФ РФ, </w:t>
      </w:r>
      <w:hyperlink r:id="rId9" w:history="1">
        <w:r w:rsidRPr="00B9458F">
          <w:rPr>
            <w:rFonts w:ascii="Times New Roman" w:eastAsia="Times New Roman" w:hAnsi="Times New Roman" w:cs="Times New Roman"/>
            <w:color w:val="106BBE"/>
            <w:sz w:val="25"/>
            <w:szCs w:val="25"/>
            <w:lang w:eastAsia="ru-RU"/>
          </w:rPr>
          <w:t>Конституции</w:t>
        </w:r>
      </w:hyperlink>
      <w:r w:rsidRPr="00B9458F">
        <w:rPr>
          <w:rFonts w:ascii="Times New Roman" w:eastAsia="Times New Roman" w:hAnsi="Times New Roman" w:cs="Times New Roman"/>
          <w:sz w:val="25"/>
          <w:szCs w:val="25"/>
          <w:lang w:eastAsia="ru-RU"/>
        </w:rPr>
        <w:t xml:space="preserve"> РФ и Европейской конвенции от 20.03.1952 о разумном балансе публичного и частного интересов, оценивая характер и степень общественной опасности административного правонарушения, допущенного </w:t>
      </w:r>
      <w:r w:rsidRPr="00B9458F">
        <w:rPr>
          <w:rFonts w:ascii="Times New Roman" w:eastAsia="Times New Roman" w:hAnsi="Times New Roman" w:cs="Times New Roman"/>
          <w:sz w:val="25"/>
          <w:szCs w:val="25"/>
          <w:lang w:eastAsia="ru-RU"/>
        </w:rPr>
        <w:t xml:space="preserve">Зуйковым М.А., с учетом того, что оно не причинило государству вредных последствий, а также отсутствие умысла на совершение правонарушения ввиду отсутствия должного контроля за актуализацией паспорта безопасности со стороны контролирующих органов с 05.03.2022 и извещения о том объектов торговли, суд пришел к выводу о возможности квалификации совершенного деяния в качестве малозначительного, и руководствуясь принципами справедливости и соразмерности, вытекающими из </w:t>
      </w:r>
      <w:hyperlink r:id="rId9" w:history="1">
        <w:r w:rsidRPr="00B9458F">
          <w:rPr>
            <w:rFonts w:ascii="Times New Roman" w:eastAsia="Times New Roman" w:hAnsi="Times New Roman" w:cs="Times New Roman"/>
            <w:color w:val="106BBE"/>
            <w:sz w:val="25"/>
            <w:szCs w:val="25"/>
            <w:lang w:eastAsia="ru-RU"/>
          </w:rPr>
          <w:t>Конституции</w:t>
        </w:r>
      </w:hyperlink>
      <w:r w:rsidRPr="00B9458F">
        <w:rPr>
          <w:rFonts w:ascii="Times New Roman" w:eastAsia="Times New Roman" w:hAnsi="Times New Roman" w:cs="Times New Roman"/>
          <w:sz w:val="25"/>
          <w:szCs w:val="25"/>
          <w:lang w:eastAsia="ru-RU"/>
        </w:rPr>
        <w:t xml:space="preserve"> РФ, считает возможным освободить Зуйкова М.А. от административной ответственности, применив положения </w:t>
      </w:r>
      <w:hyperlink r:id="rId5" w:history="1">
        <w:r w:rsidRPr="00B9458F">
          <w:rPr>
            <w:rFonts w:ascii="Times New Roman" w:eastAsia="Times New Roman" w:hAnsi="Times New Roman" w:cs="Times New Roman"/>
            <w:color w:val="106BBE"/>
            <w:sz w:val="25"/>
            <w:szCs w:val="25"/>
            <w:lang w:eastAsia="ru-RU"/>
          </w:rPr>
          <w:t>статьи 2.9</w:t>
        </w:r>
      </w:hyperlink>
      <w:r w:rsidRPr="00B9458F">
        <w:rPr>
          <w:rFonts w:ascii="Times New Roman" w:eastAsia="Times New Roman" w:hAnsi="Times New Roman" w:cs="Times New Roman"/>
          <w:sz w:val="25"/>
          <w:szCs w:val="25"/>
          <w:lang w:eastAsia="ru-RU"/>
        </w:rPr>
        <w:t xml:space="preserve"> КоАП РФ.</w:t>
      </w:r>
    </w:p>
    <w:p w:rsidR="00B9458F" w:rsidRPr="00B9458F" w:rsidP="00B9458F">
      <w:pPr>
        <w:spacing w:after="0" w:line="240" w:lineRule="auto"/>
        <w:ind w:firstLine="708"/>
        <w:jc w:val="both"/>
        <w:rPr>
          <w:rFonts w:ascii="Times New Roman" w:eastAsia="Times New Roman" w:hAnsi="Times New Roman" w:cs="Times New Roman"/>
          <w:color w:val="000000"/>
          <w:sz w:val="25"/>
          <w:szCs w:val="25"/>
          <w:lang w:eastAsia="ru-RU"/>
        </w:rPr>
      </w:pPr>
      <w:r w:rsidRPr="00B9458F">
        <w:rPr>
          <w:rFonts w:ascii="Times New Roman" w:eastAsia="Times New Roman" w:hAnsi="Times New Roman" w:cs="Times New Roman"/>
          <w:color w:val="000000"/>
          <w:sz w:val="25"/>
          <w:szCs w:val="25"/>
          <w:lang w:eastAsia="ru-RU"/>
        </w:rPr>
        <w:t>На основании изложенного и руководствуясь статьями 2.9., 29.9. - 29.11. КоАП РФ, мировой судья</w:t>
      </w:r>
    </w:p>
    <w:p w:rsidR="00B9458F" w:rsidRPr="00B9458F" w:rsidP="00B9458F">
      <w:pPr>
        <w:spacing w:after="0" w:line="240" w:lineRule="auto"/>
        <w:jc w:val="center"/>
        <w:rPr>
          <w:rFonts w:ascii="Times New Roman" w:eastAsia="Times New Roman" w:hAnsi="Times New Roman" w:cs="Times New Roman"/>
          <w:color w:val="000000"/>
          <w:sz w:val="25"/>
          <w:szCs w:val="25"/>
          <w:lang w:eastAsia="ru-RU"/>
        </w:rPr>
      </w:pPr>
      <w:r w:rsidRPr="00B9458F">
        <w:rPr>
          <w:rFonts w:ascii="Times New Roman" w:eastAsia="Times New Roman" w:hAnsi="Times New Roman" w:cs="Times New Roman"/>
          <w:color w:val="000000"/>
          <w:sz w:val="25"/>
          <w:szCs w:val="25"/>
          <w:lang w:eastAsia="ru-RU"/>
        </w:rPr>
        <w:t>П О С Т А Н О В И Л:</w:t>
      </w:r>
    </w:p>
    <w:p w:rsidR="00B9458F" w:rsidRPr="00B9458F" w:rsidP="00B9458F">
      <w:pPr>
        <w:spacing w:after="0" w:line="240" w:lineRule="auto"/>
        <w:jc w:val="both"/>
        <w:rPr>
          <w:rFonts w:ascii="Times New Roman" w:eastAsia="Times New Roman" w:hAnsi="Times New Roman" w:cs="Times New Roman"/>
          <w:sz w:val="25"/>
          <w:szCs w:val="25"/>
          <w:lang w:eastAsia="ru-RU"/>
        </w:rPr>
      </w:pPr>
      <w:r w:rsidRPr="00B9458F">
        <w:rPr>
          <w:rFonts w:ascii="Times New Roman" w:eastAsia="Times New Roman" w:hAnsi="Times New Roman" w:cs="Times New Roman"/>
          <w:color w:val="000000"/>
          <w:sz w:val="25"/>
          <w:szCs w:val="25"/>
          <w:lang w:eastAsia="ru-RU"/>
        </w:rPr>
        <w:t xml:space="preserve">должностное лицо </w:t>
      </w:r>
      <w:r w:rsidRPr="00B9458F">
        <w:rPr>
          <w:rFonts w:ascii="Times New Roman" w:eastAsia="Times New Roman" w:hAnsi="Times New Roman" w:cs="Times New Roman"/>
          <w:sz w:val="25"/>
          <w:szCs w:val="25"/>
          <w:lang w:eastAsia="ru-RU"/>
        </w:rPr>
        <w:t xml:space="preserve">Зуйкова Максима Александровича признать виновным в совершении административного правонарушения, предусмотренного частью  1 статьи 20.35 КоАП РФ </w:t>
      </w:r>
      <w:r w:rsidRPr="00B9458F">
        <w:rPr>
          <w:rFonts w:ascii="Times New Roman" w:eastAsia="Times New Roman" w:hAnsi="Times New Roman" w:cs="Times New Roman"/>
          <w:color w:val="000000"/>
          <w:sz w:val="25"/>
          <w:szCs w:val="25"/>
          <w:lang w:eastAsia="ru-RU"/>
        </w:rPr>
        <w:t xml:space="preserve">признав совершенное административное правонарушение малозначительным на основании статьи 2.9. КоАП РФ, </w:t>
      </w:r>
      <w:r w:rsidRPr="00B9458F">
        <w:rPr>
          <w:rFonts w:ascii="Times New Roman" w:eastAsia="Times New Roman" w:hAnsi="Times New Roman" w:cs="Times New Roman"/>
          <w:sz w:val="25"/>
          <w:szCs w:val="25"/>
          <w:lang w:eastAsia="ru-RU"/>
        </w:rPr>
        <w:t>освободить Зуйкова Максима Александровича от административной ответственности, объявив ему устное замечание.</w:t>
      </w:r>
    </w:p>
    <w:p w:rsidR="00B9458F" w:rsidRPr="00B9458F" w:rsidP="00B9458F">
      <w:pPr>
        <w:spacing w:after="0" w:line="240" w:lineRule="auto"/>
        <w:ind w:firstLine="567"/>
        <w:jc w:val="both"/>
        <w:rPr>
          <w:rFonts w:ascii="Times New Roman" w:eastAsia="Times New Roman" w:hAnsi="Times New Roman" w:cs="Times New Roman"/>
          <w:color w:val="000000"/>
          <w:sz w:val="25"/>
          <w:szCs w:val="25"/>
          <w:lang w:eastAsia="ru-RU"/>
        </w:rPr>
      </w:pPr>
      <w:r w:rsidRPr="00B9458F">
        <w:rPr>
          <w:rFonts w:ascii="Times New Roman" w:eastAsia="Times New Roman" w:hAnsi="Times New Roman" w:cs="Times New Roman"/>
          <w:color w:val="000000"/>
          <w:sz w:val="25"/>
          <w:szCs w:val="25"/>
          <w:lang w:eastAsia="ru-RU"/>
        </w:rPr>
        <w:t>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 4 Сургутского судебного района города окружного значения Сургута Ханты-Мансийского автономного округа – Югры.</w:t>
      </w:r>
    </w:p>
    <w:p w:rsidR="00B9458F" w:rsidRPr="00B9458F" w:rsidP="00B9458F">
      <w:pPr>
        <w:spacing w:after="0" w:line="240" w:lineRule="auto"/>
        <w:jc w:val="both"/>
        <w:rPr>
          <w:rFonts w:ascii="Times New Roman" w:eastAsia="Times New Roman" w:hAnsi="Times New Roman" w:cs="Times New Roman"/>
          <w:color w:val="000000"/>
          <w:sz w:val="25"/>
          <w:szCs w:val="25"/>
          <w:lang w:eastAsia="ru-RU"/>
        </w:rPr>
      </w:pPr>
    </w:p>
    <w:p w:rsidR="00B9458F" w:rsidRPr="00B9458F" w:rsidP="00B9458F">
      <w:pPr>
        <w:spacing w:after="0" w:line="240" w:lineRule="auto"/>
        <w:jc w:val="both"/>
        <w:rPr>
          <w:rFonts w:ascii="Times New Roman" w:eastAsia="Times New Roman" w:hAnsi="Times New Roman" w:cs="Times New Roman"/>
          <w:color w:val="000000"/>
          <w:sz w:val="25"/>
          <w:szCs w:val="25"/>
          <w:lang w:eastAsia="ru-RU"/>
        </w:rPr>
      </w:pPr>
      <w:r w:rsidRPr="00B9458F">
        <w:rPr>
          <w:rFonts w:ascii="Times New Roman" w:eastAsia="Times New Roman" w:hAnsi="Times New Roman" w:cs="Times New Roman"/>
          <w:color w:val="000000"/>
          <w:sz w:val="25"/>
          <w:szCs w:val="25"/>
          <w:lang w:eastAsia="ru-RU"/>
        </w:rPr>
        <w:t>Мировой судья</w:t>
      </w:r>
      <w:r w:rsidRPr="00B9458F">
        <w:rPr>
          <w:rFonts w:ascii="Times New Roman" w:eastAsia="Times New Roman" w:hAnsi="Times New Roman" w:cs="Times New Roman"/>
          <w:color w:val="000000"/>
          <w:sz w:val="25"/>
          <w:szCs w:val="25"/>
          <w:lang w:eastAsia="ru-RU"/>
        </w:rPr>
        <w:tab/>
      </w:r>
      <w:r w:rsidRPr="00B9458F">
        <w:rPr>
          <w:rFonts w:ascii="Times New Roman" w:eastAsia="Times New Roman" w:hAnsi="Times New Roman" w:cs="Times New Roman"/>
          <w:color w:val="000000"/>
          <w:sz w:val="25"/>
          <w:szCs w:val="25"/>
          <w:lang w:eastAsia="ru-RU"/>
        </w:rPr>
        <w:tab/>
      </w:r>
      <w:r w:rsidRPr="00B9458F">
        <w:rPr>
          <w:rFonts w:ascii="Times New Roman" w:eastAsia="Times New Roman" w:hAnsi="Times New Roman" w:cs="Times New Roman"/>
          <w:color w:val="000000"/>
          <w:sz w:val="25"/>
          <w:szCs w:val="25"/>
          <w:lang w:eastAsia="ru-RU"/>
        </w:rPr>
        <w:tab/>
      </w:r>
      <w:r>
        <w:rPr>
          <w:rFonts w:ascii="Times New Roman" w:eastAsia="Times New Roman" w:hAnsi="Times New Roman" w:cs="Times New Roman"/>
          <w:color w:val="000000"/>
          <w:sz w:val="25"/>
          <w:szCs w:val="25"/>
          <w:lang w:eastAsia="ru-RU"/>
        </w:rPr>
        <w:tab/>
      </w:r>
      <w:r>
        <w:rPr>
          <w:rFonts w:ascii="Times New Roman" w:eastAsia="Times New Roman" w:hAnsi="Times New Roman" w:cs="Times New Roman"/>
          <w:color w:val="000000"/>
          <w:sz w:val="25"/>
          <w:szCs w:val="25"/>
          <w:lang w:eastAsia="ru-RU"/>
        </w:rPr>
        <w:tab/>
      </w:r>
      <w:r>
        <w:rPr>
          <w:rFonts w:ascii="Times New Roman" w:eastAsia="Times New Roman" w:hAnsi="Times New Roman" w:cs="Times New Roman"/>
          <w:color w:val="000000"/>
          <w:sz w:val="25"/>
          <w:szCs w:val="25"/>
          <w:lang w:eastAsia="ru-RU"/>
        </w:rPr>
        <w:tab/>
      </w:r>
      <w:r w:rsidRPr="00B9458F">
        <w:rPr>
          <w:rFonts w:ascii="Times New Roman" w:eastAsia="Times New Roman" w:hAnsi="Times New Roman" w:cs="Times New Roman"/>
          <w:color w:val="000000"/>
          <w:sz w:val="25"/>
          <w:szCs w:val="25"/>
          <w:lang w:eastAsia="ru-RU"/>
        </w:rPr>
        <w:tab/>
      </w:r>
      <w:r w:rsidRPr="00B9458F">
        <w:rPr>
          <w:rFonts w:ascii="Times New Roman" w:eastAsia="Times New Roman" w:hAnsi="Times New Roman" w:cs="Times New Roman"/>
          <w:color w:val="000000"/>
          <w:sz w:val="25"/>
          <w:szCs w:val="25"/>
          <w:lang w:eastAsia="ru-RU"/>
        </w:rPr>
        <w:tab/>
      </w:r>
      <w:r w:rsidRPr="00B9458F">
        <w:rPr>
          <w:rFonts w:ascii="Times New Roman" w:eastAsia="Times New Roman" w:hAnsi="Times New Roman" w:cs="Times New Roman"/>
          <w:color w:val="000000"/>
          <w:sz w:val="25"/>
          <w:szCs w:val="25"/>
          <w:lang w:eastAsia="ru-RU"/>
        </w:rPr>
        <w:tab/>
        <w:t>Н.В. Разумная</w:t>
      </w:r>
    </w:p>
    <w:sectPr w:rsidSect="000501F8">
      <w:headerReference w:type="default" r:id="rId10"/>
      <w:footerReference w:type="default" r:id="rId11"/>
      <w:pgSz w:w="11907" w:h="16840" w:code="9"/>
      <w:pgMar w:top="567" w:right="567" w:bottom="567"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2B7B">
    <w:pPr>
      <w:pStyle w:val="Footer"/>
      <w:jc w:val="right"/>
    </w:pPr>
  </w:p>
  <w:p w:rsidR="00612B7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481A">
    <w:pPr>
      <w:pStyle w:val="Header"/>
      <w:jc w:val="center"/>
    </w:pPr>
    <w:r>
      <w:fldChar w:fldCharType="begin"/>
    </w:r>
    <w:r>
      <w:instrText>PAGE   \* MERGEFORMAT</w:instrText>
    </w:r>
    <w:r>
      <w:fldChar w:fldCharType="separate"/>
    </w:r>
    <w:r>
      <w:rPr>
        <w:noProof/>
      </w:rPr>
      <w:t>6</w:t>
    </w:r>
    <w:r>
      <w:fldChar w:fldCharType="end"/>
    </w:r>
  </w:p>
  <w:p w:rsidR="00A24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EBB4727"/>
    <w:multiLevelType w:val="hybridMultilevel"/>
    <w:tmpl w:val="6D9A2D1C"/>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58F"/>
    <w:rsid w:val="00612B7B"/>
    <w:rsid w:val="00A2481A"/>
    <w:rsid w:val="00B9458F"/>
    <w:rsid w:val="00DE18B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75D6A768-EB14-4518-AC9F-92337B7F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B945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
    <w:name w:val="Верхний колонтитул Знак"/>
    <w:basedOn w:val="DefaultParagraphFont"/>
    <w:link w:val="Header"/>
    <w:uiPriority w:val="99"/>
    <w:rsid w:val="00B9458F"/>
    <w:rPr>
      <w:rFonts w:ascii="Times New Roman" w:eastAsia="Times New Roman" w:hAnsi="Times New Roman" w:cs="Times New Roman"/>
      <w:sz w:val="24"/>
      <w:szCs w:val="24"/>
      <w:lang w:eastAsia="ru-RU"/>
    </w:rPr>
  </w:style>
  <w:style w:type="paragraph" w:styleId="Footer">
    <w:name w:val="footer"/>
    <w:basedOn w:val="Normal"/>
    <w:link w:val="a0"/>
    <w:uiPriority w:val="99"/>
    <w:unhideWhenUsed/>
    <w:rsid w:val="00B945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0">
    <w:name w:val="Нижний колонтитул Знак"/>
    <w:basedOn w:val="DefaultParagraphFont"/>
    <w:link w:val="Footer"/>
    <w:uiPriority w:val="99"/>
    <w:rsid w:val="00B9458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internet.garant.ru/" TargetMode="External" /><Relationship Id="rId5" Type="http://schemas.openxmlformats.org/officeDocument/2006/relationships/hyperlink" Target="garantF1://12025267.29" TargetMode="External" /><Relationship Id="rId6" Type="http://schemas.openxmlformats.org/officeDocument/2006/relationships/hyperlink" Target="garantF1://12032024.0" TargetMode="External" /><Relationship Id="rId7" Type="http://schemas.openxmlformats.org/officeDocument/2006/relationships/hyperlink" Target="garantF1://12039487.2103" TargetMode="External" /><Relationship Id="rId8" Type="http://schemas.openxmlformats.org/officeDocument/2006/relationships/hyperlink" Target="garantF1://12025267.31" TargetMode="External" /><Relationship Id="rId9" Type="http://schemas.openxmlformats.org/officeDocument/2006/relationships/hyperlink" Target="garantF1://10003000.0"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